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6EB8" w:rsidRPr="005F70E9" w:rsidRDefault="009F6EB8" w:rsidP="009F6EB8">
      <w:pPr>
        <w:spacing w:before="0" w:line="240" w:lineRule="auto"/>
        <w:ind w:firstLine="0"/>
        <w:jc w:val="center"/>
        <w:rPr>
          <w:b/>
          <w:sz w:val="28"/>
          <w:szCs w:val="28"/>
        </w:rPr>
      </w:pPr>
      <w:r w:rsidRPr="005F70E9">
        <w:rPr>
          <w:b/>
          <w:sz w:val="28"/>
          <w:szCs w:val="28"/>
        </w:rPr>
        <w:t>THIẾT KẾ, LẮP ĐẶT VÀ KHẢO NGHIỆM BỘ ĐIỀU KHIỂN ỔN ĐỊNH TỐC ĐỘ TỪ HAI NGUỒN ĐỘNG LỰC</w:t>
      </w:r>
    </w:p>
    <w:p w:rsidR="009F6EB8" w:rsidRDefault="009F6EB8" w:rsidP="009F6EB8">
      <w:pPr>
        <w:spacing w:before="0" w:line="240" w:lineRule="auto"/>
        <w:jc w:val="right"/>
        <w:rPr>
          <w:sz w:val="24"/>
          <w:szCs w:val="24"/>
        </w:rPr>
        <w:sectPr w:rsidR="009F6EB8" w:rsidSect="009F6EB8">
          <w:pgSz w:w="11907" w:h="16840" w:code="9"/>
          <w:pgMar w:top="1418" w:right="1134" w:bottom="1418" w:left="1134" w:header="720" w:footer="720" w:gutter="0"/>
          <w:cols w:space="284"/>
          <w:docGrid w:linePitch="360"/>
        </w:sectPr>
      </w:pPr>
      <w:r w:rsidRPr="005F70E9">
        <w:rPr>
          <w:sz w:val="24"/>
          <w:szCs w:val="24"/>
        </w:rPr>
        <w:t>Võ Trần Phước Huy, Võ Vinh Cơ, Nguyễn Thế Hùng, ThS. Lê Quang Trí, KS. Cao Đức Lợ</w:t>
      </w:r>
      <w:r>
        <w:rPr>
          <w:sz w:val="24"/>
          <w:szCs w:val="24"/>
        </w:rPr>
        <w:t>i</w:t>
      </w:r>
      <w:r>
        <w:rPr>
          <w:rStyle w:val="FootnoteReference"/>
          <w:sz w:val="24"/>
          <w:szCs w:val="24"/>
        </w:rPr>
        <w:footnoteReference w:id="1"/>
      </w:r>
    </w:p>
    <w:p w:rsidR="009F6EB8" w:rsidRPr="005F70E9" w:rsidRDefault="009F6EB8" w:rsidP="009F6EB8">
      <w:pPr>
        <w:spacing w:before="0" w:line="240" w:lineRule="auto"/>
        <w:rPr>
          <w:b/>
          <w:sz w:val="22"/>
          <w:szCs w:val="22"/>
        </w:rPr>
      </w:pPr>
      <w:r w:rsidRPr="005F70E9">
        <w:rPr>
          <w:b/>
          <w:sz w:val="22"/>
          <w:szCs w:val="22"/>
        </w:rPr>
        <w:lastRenderedPageBreak/>
        <w:t>TÓM TẮT:</w:t>
      </w:r>
    </w:p>
    <w:p w:rsidR="009F6EB8" w:rsidRPr="005F70E9" w:rsidRDefault="009F6EB8" w:rsidP="009F6EB8">
      <w:pPr>
        <w:spacing w:before="0" w:line="240" w:lineRule="auto"/>
        <w:rPr>
          <w:i/>
          <w:sz w:val="22"/>
          <w:szCs w:val="22"/>
        </w:rPr>
      </w:pPr>
      <w:r w:rsidRPr="005F70E9">
        <w:rPr>
          <w:i/>
          <w:sz w:val="22"/>
          <w:szCs w:val="22"/>
        </w:rPr>
        <w:t>Việc duy trì nồng độ oxy hòa tan ổn định thông qua hệ thống quạt nước là yếu tố sống còn trong nuôi tôm thâm canh, tuy nhiên lại tiêu tốn nhiều năng lượng. Việc tích hợp năng lượng gió gặp thách thức lớn do tính biến thiên và không ổn định, không đáp ứng được yêu cầu về tốc độ quay không đổi của dàn quạt. Đề tài này trình bày việc thiết kế, lắp đặt và khảo nghiệm một hệ thống truyền động hybrid gió-điện tiên tiến để giải quyết vấn đề này.</w:t>
      </w:r>
    </w:p>
    <w:p w:rsidR="009F6EB8" w:rsidRPr="005F70E9" w:rsidRDefault="009F6EB8" w:rsidP="009F6EB8">
      <w:pPr>
        <w:spacing w:before="0" w:line="240" w:lineRule="auto"/>
        <w:rPr>
          <w:i/>
          <w:sz w:val="22"/>
          <w:szCs w:val="22"/>
        </w:rPr>
      </w:pPr>
      <w:r w:rsidRPr="005F70E9">
        <w:rPr>
          <w:i/>
          <w:sz w:val="22"/>
          <w:szCs w:val="22"/>
        </w:rPr>
        <w:t xml:space="preserve">Điểm mới của hệ thống là sử dụng một bộ vi sai ô tô thông dụng hoạt động như một bộ chia công suất cơ học. Năng lượng gió được truyền vào trục đầu vào chính của vi sai, sau đó công suất được chia ra hai nhánh: một nhánh tới trục cánh khuấy (tải) và một nhánh tới động cơ DC 250W đóng vai trò điều tiết. Một bộ điều khiển PID (Proportional-Integral-Derivative) được triển khai, sử dụng tín hiệu hồi tiếp từ một encoder gắn trên trục cánh khuấy để điều khiển tốc độ động cơ DC. Khi tốc độ gió thấp, động </w:t>
      </w:r>
      <w:r w:rsidRPr="005F70E9">
        <w:rPr>
          <w:i/>
          <w:sz w:val="22"/>
          <w:szCs w:val="22"/>
        </w:rPr>
        <w:lastRenderedPageBreak/>
        <w:t>cơ sẽ quay (kể cả quay ngược) để bù trừ, đảm bảo tốc độ cánh khuấy đạt giá trị mong muốn. Khi tốc độ gió đủ mạnh, hệ thống điều khiển sẽ đưa tốc độ động cơ về không, cho phép động cơ đứng yên và tiết kiệm năng lượng tối đa. Hai encoder còn lại được lắp trên trục gió và trục động cơ để thu thập dữ liệu, phục vụ việc giám sát và so sánh hiệu suất thực tế với mô hình lý thuyết.</w:t>
      </w:r>
    </w:p>
    <w:p w:rsidR="009F6EB8" w:rsidRPr="005F70E9" w:rsidRDefault="009F6EB8" w:rsidP="009F6EB8">
      <w:pPr>
        <w:spacing w:before="0" w:line="240" w:lineRule="auto"/>
        <w:rPr>
          <w:i/>
          <w:sz w:val="22"/>
          <w:szCs w:val="22"/>
        </w:rPr>
      </w:pPr>
      <w:r w:rsidRPr="005F70E9">
        <w:rPr>
          <w:i/>
          <w:sz w:val="22"/>
          <w:szCs w:val="22"/>
        </w:rPr>
        <w:t>Kết quả khảo nghiệm thực tế cho thấy hệ thống duy trì thành công tốc độ cánh khuấy trong dải mục tiêu (80-100 rpm) với độ ổn định cao, ngay cả khi tốc độ gió đầu vào biến động mạnh. Nghiên cứu này chứng minh một giải pháp kỹ thuật mới, hiệu quả về chi phí và có tính ứng dụng cao, mở ra hướng đi mới cho việc tích hợp các nguồn năng lượng tái tạo không ổn định vào các quy trình nông nghiệp đòi hỏi độ chính xác cao.</w:t>
      </w:r>
    </w:p>
    <w:p w:rsidR="009F6EB8" w:rsidRDefault="009F6EB8" w:rsidP="009F6EB8">
      <w:pPr>
        <w:spacing w:before="0" w:line="240" w:lineRule="auto"/>
        <w:rPr>
          <w:bCs/>
          <w:i/>
          <w:iCs/>
          <w:sz w:val="22"/>
          <w:szCs w:val="22"/>
        </w:rPr>
      </w:pPr>
      <w:r w:rsidRPr="005F70E9">
        <w:rPr>
          <w:b/>
          <w:i/>
          <w:iCs/>
          <w:sz w:val="22"/>
          <w:szCs w:val="22"/>
        </w:rPr>
        <w:t xml:space="preserve">Từ khóa: </w:t>
      </w:r>
      <w:r w:rsidRPr="005F70E9">
        <w:rPr>
          <w:bCs/>
          <w:i/>
          <w:iCs/>
          <w:sz w:val="22"/>
          <w:szCs w:val="22"/>
        </w:rPr>
        <w:t>Điều khiển hybrid gió, điều khiển tốc độ, nuôi tôm bền vững, vi sai điều tốc.</w:t>
      </w:r>
    </w:p>
    <w:p w:rsidR="009F6EB8" w:rsidRDefault="009F6EB8" w:rsidP="009F6EB8">
      <w:pPr>
        <w:spacing w:before="0" w:line="240" w:lineRule="auto"/>
        <w:rPr>
          <w:bCs/>
          <w:i/>
          <w:iCs/>
          <w:sz w:val="22"/>
          <w:szCs w:val="22"/>
        </w:rPr>
        <w:sectPr w:rsidR="009F6EB8" w:rsidSect="009F6EB8">
          <w:type w:val="continuous"/>
          <w:pgSz w:w="11907" w:h="16840" w:code="9"/>
          <w:pgMar w:top="1418" w:right="1134" w:bottom="1418" w:left="1134" w:header="720" w:footer="720" w:gutter="0"/>
          <w:cols w:num="2" w:space="284"/>
          <w:docGrid w:linePitch="360"/>
        </w:sectPr>
      </w:pPr>
    </w:p>
    <w:p w:rsidR="009F6EB8" w:rsidRPr="005F70E9" w:rsidRDefault="009F6EB8" w:rsidP="009F6EB8">
      <w:pPr>
        <w:spacing w:before="0" w:line="240" w:lineRule="auto"/>
        <w:ind w:firstLine="0"/>
        <w:jc w:val="center"/>
        <w:rPr>
          <w:b/>
          <w:sz w:val="24"/>
          <w:szCs w:val="24"/>
        </w:rPr>
      </w:pPr>
      <w:r w:rsidRPr="005F70E9">
        <w:rPr>
          <w:b/>
          <w:sz w:val="24"/>
          <w:szCs w:val="24"/>
        </w:rPr>
        <w:lastRenderedPageBreak/>
        <w:t>DESIGN, INSTALLATION AND TESTING OF CONTROLLER FOR STABLE SPEED FROM TWO POWER SOURCES</w:t>
      </w:r>
    </w:p>
    <w:p w:rsidR="009F6EB8" w:rsidRDefault="009F6EB8" w:rsidP="009F6EB8">
      <w:pPr>
        <w:spacing w:before="0" w:line="240" w:lineRule="auto"/>
        <w:rPr>
          <w:rFonts w:eastAsia="Times New Roman" w:cs="Times New Roman"/>
          <w:b/>
          <w:sz w:val="22"/>
          <w:szCs w:val="22"/>
        </w:rPr>
        <w:sectPr w:rsidR="009F6EB8" w:rsidSect="00904789">
          <w:type w:val="continuous"/>
          <w:pgSz w:w="11907" w:h="16840" w:code="9"/>
          <w:pgMar w:top="1418" w:right="1134" w:bottom="1418" w:left="1134" w:header="720" w:footer="720" w:gutter="0"/>
          <w:cols w:space="720"/>
          <w:docGrid w:linePitch="360"/>
        </w:sectPr>
      </w:pPr>
    </w:p>
    <w:p w:rsidR="009F6EB8" w:rsidRPr="005F70E9" w:rsidRDefault="009F6EB8" w:rsidP="009F6EB8">
      <w:pPr>
        <w:spacing w:before="0" w:line="240" w:lineRule="auto"/>
        <w:rPr>
          <w:rFonts w:eastAsia="Times New Roman" w:cs="Times New Roman"/>
          <w:b/>
          <w:sz w:val="22"/>
          <w:szCs w:val="22"/>
        </w:rPr>
      </w:pPr>
      <w:r w:rsidRPr="005F70E9">
        <w:rPr>
          <w:rFonts w:eastAsia="Times New Roman" w:cs="Times New Roman"/>
          <w:b/>
          <w:sz w:val="22"/>
          <w:szCs w:val="22"/>
        </w:rPr>
        <w:lastRenderedPageBreak/>
        <w:t>ABSTRACT:</w:t>
      </w:r>
    </w:p>
    <w:p w:rsidR="009F6EB8" w:rsidRPr="005F70E9" w:rsidRDefault="009F6EB8" w:rsidP="009F6EB8">
      <w:pPr>
        <w:spacing w:before="0" w:line="240" w:lineRule="auto"/>
        <w:rPr>
          <w:i/>
          <w:sz w:val="22"/>
          <w:szCs w:val="22"/>
        </w:rPr>
      </w:pPr>
      <w:r w:rsidRPr="005F70E9">
        <w:rPr>
          <w:i/>
          <w:sz w:val="22"/>
          <w:szCs w:val="22"/>
        </w:rPr>
        <w:t xml:space="preserve">Maintaining a stable dissolved oxygen concentration through a water fan system is a vital factor in intensive shrimp farming, but it consumes a lot of energy. Wind energy integration is a big challenge due to its variability and instability, which cannot meet the requirement of a constant rotation speed of the fan array. This topic presents the design, installation and testing of an advanced wind-electric hybrid drive system to solve this problem. The novelty of the system is the use of a common automotive differential that acts as a mechanical power divider. Wind energy is transmitted to the main input shaft of the differential, then the power is divided into two branches: one branch to the agitator shaft (load) and one branch to the 250W DC motor that acts as a regulator. A PID (Proportional-Integral-Derivative) controller is implemented, using the feedback signal from an encoder mounted on the agitator shaft to control the DC motor speed. When the wind speed is low, the motor will rotate (even reverse) to </w:t>
      </w:r>
      <w:r w:rsidRPr="005F70E9">
        <w:rPr>
          <w:i/>
          <w:sz w:val="22"/>
          <w:szCs w:val="22"/>
        </w:rPr>
        <w:lastRenderedPageBreak/>
        <w:t>compensate, ensuring that the agitator speed reaches the desired value. When the wind speed is strong enough, the control system will return the motor speed to zero, allowing the motor to stand still and save maximum energy. The remaining two encoders are mounted on the wind shaft and the motor shaft to collect data, serving to monitor and compare actual performance with the theoretical model.</w:t>
      </w:r>
    </w:p>
    <w:p w:rsidR="009F6EB8" w:rsidRPr="005F70E9" w:rsidRDefault="009F6EB8" w:rsidP="009F6EB8">
      <w:pPr>
        <w:spacing w:before="0" w:line="240" w:lineRule="auto"/>
        <w:rPr>
          <w:i/>
          <w:sz w:val="22"/>
          <w:szCs w:val="22"/>
        </w:rPr>
      </w:pPr>
      <w:r w:rsidRPr="005F70E9">
        <w:rPr>
          <w:i/>
          <w:sz w:val="22"/>
          <w:szCs w:val="22"/>
        </w:rPr>
        <w:t>The results of the practical test show that the system successfully maintains the agitator speed within the target range (80-100 rpm) with high stability, even when the inlet wind speed fluctuates strongly. This study demonstrates a new, cost-effective and highly applicable technical solution, opening up a new direction for integrating unstable renewable energy sources into agricultural processes requiring high precision.</w:t>
      </w:r>
    </w:p>
    <w:p w:rsidR="009F6EB8" w:rsidRPr="005F70E9" w:rsidRDefault="009F6EB8" w:rsidP="009F6EB8">
      <w:pPr>
        <w:spacing w:before="0" w:line="240" w:lineRule="auto"/>
        <w:rPr>
          <w:b/>
          <w:i/>
          <w:iCs/>
          <w:sz w:val="22"/>
          <w:szCs w:val="22"/>
        </w:rPr>
      </w:pPr>
      <w:r w:rsidRPr="005F70E9">
        <w:rPr>
          <w:b/>
          <w:i/>
          <w:iCs/>
          <w:sz w:val="22"/>
          <w:szCs w:val="22"/>
        </w:rPr>
        <w:t>Keywords:</w:t>
      </w:r>
      <w:r w:rsidRPr="00904789">
        <w:rPr>
          <w:bCs/>
          <w:i/>
          <w:iCs/>
          <w:sz w:val="22"/>
          <w:szCs w:val="22"/>
        </w:rPr>
        <w:t xml:space="preserve"> </w:t>
      </w:r>
      <w:r w:rsidRPr="005F70E9">
        <w:rPr>
          <w:bCs/>
          <w:i/>
          <w:iCs/>
          <w:sz w:val="22"/>
          <w:szCs w:val="22"/>
        </w:rPr>
        <w:t>Differential speed regulation, Sustainable shrimp farming, Speed control</w:t>
      </w:r>
      <w:r>
        <w:rPr>
          <w:bCs/>
          <w:i/>
          <w:iCs/>
          <w:sz w:val="22"/>
          <w:szCs w:val="22"/>
        </w:rPr>
        <w:t>,</w:t>
      </w:r>
      <w:r w:rsidRPr="00904789">
        <w:rPr>
          <w:bCs/>
          <w:i/>
          <w:iCs/>
          <w:sz w:val="22"/>
          <w:szCs w:val="22"/>
        </w:rPr>
        <w:t xml:space="preserve"> </w:t>
      </w:r>
      <w:r>
        <w:rPr>
          <w:bCs/>
          <w:i/>
          <w:iCs/>
          <w:sz w:val="22"/>
          <w:szCs w:val="22"/>
        </w:rPr>
        <w:t>Wind-electric hybrid control.</w:t>
      </w:r>
    </w:p>
    <w:p w:rsidR="009F6EB8" w:rsidRDefault="009F6EB8" w:rsidP="009F6EB8">
      <w:pPr>
        <w:pStyle w:val="ListParagraph"/>
        <w:numPr>
          <w:ilvl w:val="0"/>
          <w:numId w:val="5"/>
        </w:numPr>
        <w:spacing w:before="0" w:line="240" w:lineRule="auto"/>
        <w:ind w:left="567" w:hanging="141"/>
        <w:rPr>
          <w:b/>
        </w:rPr>
        <w:sectPr w:rsidR="009F6EB8" w:rsidSect="00904789">
          <w:type w:val="continuous"/>
          <w:pgSz w:w="11907" w:h="16840" w:code="9"/>
          <w:pgMar w:top="1418" w:right="1134" w:bottom="1418" w:left="1134" w:header="720" w:footer="720" w:gutter="0"/>
          <w:cols w:num="2" w:space="284"/>
          <w:docGrid w:linePitch="360"/>
        </w:sectPr>
      </w:pPr>
    </w:p>
    <w:p w:rsidR="009F6EB8" w:rsidRPr="003A7CA9" w:rsidRDefault="009F6EB8" w:rsidP="009F6EB8">
      <w:pPr>
        <w:pStyle w:val="ListParagraph"/>
        <w:numPr>
          <w:ilvl w:val="0"/>
          <w:numId w:val="5"/>
        </w:numPr>
        <w:spacing w:before="0" w:line="240" w:lineRule="auto"/>
        <w:ind w:left="567" w:hanging="141"/>
        <w:rPr>
          <w:b/>
        </w:rPr>
      </w:pPr>
      <w:r w:rsidRPr="003A7CA9">
        <w:rPr>
          <w:b/>
        </w:rPr>
        <w:lastRenderedPageBreak/>
        <w:t>GIỚI THIỆU</w:t>
      </w:r>
    </w:p>
    <w:p w:rsidR="009F6EB8" w:rsidRPr="00E87926" w:rsidRDefault="009F6EB8" w:rsidP="009F6EB8">
      <w:pPr>
        <w:spacing w:before="0" w:line="240" w:lineRule="auto"/>
      </w:pPr>
      <w:r w:rsidRPr="00E87926">
        <w:t xml:space="preserve">Ngành nuôi trồng thủy sản thâm canh, đặc biệt là nuôi tôm, đang đối mặt với một thách thức lớn về chi phí vận hành, trong đó năng </w:t>
      </w:r>
      <w:r w:rsidRPr="00E87926">
        <w:lastRenderedPageBreak/>
        <w:t>lượng cho hệ thống sục khí chiếm một tỷ trọng đáng kể</w:t>
      </w:r>
      <w:r>
        <w:t xml:space="preserve"> [3, 19]</w:t>
      </w:r>
      <w:r w:rsidRPr="00E87926">
        <w:t xml:space="preserve">. Dàn quạt nước, vốn là trái tim của quy trình, đòi hỏi phải hoạt động liên tục để cung cấp oxy và tạo dòng chảy, </w:t>
      </w:r>
      <w:r w:rsidRPr="00E87926">
        <w:lastRenderedPageBreak/>
        <w:t xml:space="preserve">đảm bảo môi trường sống tối ưu cho tôm. Tuy nhiên, sự phụ thuộc vào lưới điện quốc gia hoặc máy phát diesel không chỉ làm tăng chi phí mà còn gây tác động tiêu cực đến môi trường. Trong bối cảnh đó, việc tìm kiếm một </w:t>
      </w:r>
      <w:r w:rsidRPr="00E87926">
        <w:lastRenderedPageBreak/>
        <w:t>giải pháp năng lượng thay thế, bền vững và hiệu quả về mặt kinh tế đã trở thành một yêu cầu cấp thiết cho sự phát triển của ngành</w:t>
      </w:r>
      <w:r>
        <w:t xml:space="preserve"> [1, 5]</w:t>
      </w:r>
      <w:r w:rsidRPr="00E87926">
        <w:t>.</w:t>
      </w:r>
    </w:p>
    <w:p w:rsidR="009F6EB8" w:rsidRDefault="009F6EB8" w:rsidP="009F6EB8">
      <w:pPr>
        <w:spacing w:before="0" w:line="240" w:lineRule="auto"/>
        <w:jc w:val="center"/>
        <w:sectPr w:rsidR="009F6EB8" w:rsidSect="0090478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114300" distB="114300" distL="114300" distR="114300" wp14:anchorId="05633291" wp14:editId="4997A231">
            <wp:extent cx="3564000" cy="1901228"/>
            <wp:effectExtent l="0" t="0" r="0" b="0"/>
            <wp:docPr id="1843411317" name="image8.png" descr="A water fountain in a parking lot&#10;&#10;AI-generated content may be incorrect."/>
            <wp:cNvGraphicFramePr/>
            <a:graphic xmlns:a="http://schemas.openxmlformats.org/drawingml/2006/main">
              <a:graphicData uri="http://schemas.openxmlformats.org/drawingml/2006/picture">
                <pic:pic xmlns:pic="http://schemas.openxmlformats.org/drawingml/2006/picture">
                  <pic:nvPicPr>
                    <pic:cNvPr id="1843411317" name="image8.png" descr="A water fountain in a parking lot&#10;&#10;AI-generated content may be incorrect."/>
                    <pic:cNvPicPr preferRelativeResize="0"/>
                  </pic:nvPicPr>
                  <pic:blipFill>
                    <a:blip r:embed="rId7" cstate="print"/>
                    <a:srcRect/>
                    <a:stretch>
                      <a:fillRect/>
                    </a:stretch>
                  </pic:blipFill>
                  <pic:spPr>
                    <a:xfrm>
                      <a:off x="0" y="0"/>
                      <a:ext cx="3564000" cy="1901228"/>
                    </a:xfrm>
                    <a:prstGeom prst="rect">
                      <a:avLst/>
                    </a:prstGeom>
                    <a:ln/>
                  </pic:spPr>
                </pic:pic>
              </a:graphicData>
            </a:graphic>
          </wp:inline>
        </w:drawing>
      </w:r>
    </w:p>
    <w:p w:rsidR="009F6EB8" w:rsidRPr="00E87926" w:rsidRDefault="009F6EB8" w:rsidP="009F6EB8">
      <w:pPr>
        <w:spacing w:before="0" w:line="240" w:lineRule="auto"/>
        <w:jc w:val="center"/>
        <w:rPr>
          <w:i/>
        </w:rPr>
      </w:pPr>
      <w:r w:rsidRPr="00E87926">
        <w:rPr>
          <w:i/>
        </w:rPr>
        <w:t>Hình 1: Hệ thống ao nuôi tôm siêu thâm canh tích hợp công nghệ sục khí và quản lý môi trường tự động.</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pPr>
      <w:r w:rsidRPr="00E87926">
        <w:lastRenderedPageBreak/>
        <w:t>Năng lượng gió, một nguồn tài nguyên tái tạo dồi dào, nổi lên như một giải pháp tiềm năng</w:t>
      </w:r>
      <w:r>
        <w:t xml:space="preserve"> [20]</w:t>
      </w:r>
      <w:r w:rsidRPr="00E87926">
        <w:t xml:space="preserve">. Tuy nhiên, việc tích hợp trực tiếp năng lượng gió vào hệ thống sục khí vấp phải một rào cản kỹ thuật lớn: tính biến thiên và không ổn định. Tốc độ gió thay đổi liên tục sẽ làm tốc độ dàn quạt dao động, ảnh hưởng xấu đến chất lượng nước và không đáp ứng </w:t>
      </w:r>
      <w:r w:rsidRPr="00E87926">
        <w:lastRenderedPageBreak/>
        <w:t>được yêu cầu vận hành nghiêm ngặt của quy trình nuôi công nghệ cao (vốn đòi hỏi tốc độ ổn định trong dải 80-100 rpm)</w:t>
      </w:r>
      <w:r>
        <w:t xml:space="preserve"> [14]</w:t>
      </w:r>
      <w:r w:rsidRPr="00E87926">
        <w:t>. Các giải pháp hiện tại thường dùng tuabin gió để phát điện, sau đó lưu trữ trong hệ thống ắc quy đắt đỏ và có tuổi thọ hạn chế, chưa giải quyết triệt để được bài toán cân bằng giữa tính ổn định và chi phí</w:t>
      </w:r>
      <w:r>
        <w:t xml:space="preserve"> [6, 7]</w:t>
      </w:r>
      <w:r w:rsidRPr="00E87926">
        <w:t>.</w:t>
      </w:r>
    </w:p>
    <w:p w:rsidR="009F6EB8" w:rsidRDefault="009F6EB8" w:rsidP="009F6EB8">
      <w:pPr>
        <w:spacing w:before="0" w:line="240" w:lineRule="auto"/>
        <w:jc w:val="center"/>
        <w:sectPr w:rsidR="009F6EB8" w:rsidSect="0090478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114300" distB="114300" distL="114300" distR="114300" wp14:anchorId="59361082" wp14:editId="0A243BD9">
            <wp:extent cx="5734050" cy="1525280"/>
            <wp:effectExtent l="0" t="0" r="0" b="0"/>
            <wp:docPr id="1843411319" name="image3.png" descr="A diagram of a battery&#10;&#10;AI-generated content may be incorrect."/>
            <wp:cNvGraphicFramePr/>
            <a:graphic xmlns:a="http://schemas.openxmlformats.org/drawingml/2006/main">
              <a:graphicData uri="http://schemas.openxmlformats.org/drawingml/2006/picture">
                <pic:pic xmlns:pic="http://schemas.openxmlformats.org/drawingml/2006/picture">
                  <pic:nvPicPr>
                    <pic:cNvPr id="1843411319" name="image3.png" descr="A diagram of a battery&#10;&#10;AI-generated content may be incorrect."/>
                    <pic:cNvPicPr preferRelativeResize="0"/>
                  </pic:nvPicPr>
                  <pic:blipFill>
                    <a:blip r:embed="rId8"/>
                    <a:srcRect t="23153" b="25995"/>
                    <a:stretch>
                      <a:fillRect/>
                    </a:stretch>
                  </pic:blipFill>
                  <pic:spPr>
                    <a:xfrm>
                      <a:off x="0" y="0"/>
                      <a:ext cx="5734050" cy="1525280"/>
                    </a:xfrm>
                    <a:prstGeom prst="rect">
                      <a:avLst/>
                    </a:prstGeom>
                    <a:ln/>
                  </pic:spPr>
                </pic:pic>
              </a:graphicData>
            </a:graphic>
          </wp:inline>
        </w:drawing>
      </w:r>
    </w:p>
    <w:p w:rsidR="009F6EB8" w:rsidRPr="00E87926" w:rsidRDefault="009F6EB8" w:rsidP="009F6EB8">
      <w:pPr>
        <w:spacing w:before="0" w:line="240" w:lineRule="auto"/>
        <w:jc w:val="center"/>
        <w:rPr>
          <w:i/>
        </w:rPr>
      </w:pPr>
      <w:r w:rsidRPr="00E87926">
        <w:rPr>
          <w:i/>
        </w:rPr>
        <w:t>Hình 2: Sơ đồ khối của một hệ thống năng lượng tái tạo điển hình.</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pPr>
      <w:r w:rsidRPr="00E87926">
        <w:lastRenderedPageBreak/>
        <w:t>Nhằm khắc phục những tồn tại này, đề tài "Thiết kế, lắp đặt và khảo nghiệm bộ điều khiển ổn định tốc độ từ hai nguồn động lực" đề xuất một hướng đi đột phá. Giải pháp được đưa ra là xây dựng một hệ thống truyền động hybrid cơ học, sử dụng cấu hình chia công suất (power-split) để kết hợp trực tiếp nguồn năng lượng không ổn định từ tuabin gió với một động cơ điện phụ trợ</w:t>
      </w:r>
      <w:r>
        <w:t xml:space="preserve"> [12, 13, 15]</w:t>
      </w:r>
      <w:r w:rsidRPr="00E87926">
        <w:t xml:space="preserve">. Bằng cách sử dụng bộ điều khiển PID kinh điển để </w:t>
      </w:r>
      <w:r w:rsidRPr="00E87926">
        <w:lastRenderedPageBreak/>
        <w:t>điều khiển chính xác động cơ điện, hệ thống có khả năng bù trừ tức thời mọi sai lệch do sự thay đổi của tốc độ gió. Mục tiêu của đề tài là khai thác tối đa năng lượng gió miễn phí, đồng thời đảm bảo tốc độ dàn quạt luôn ổn định theo yêu cầu vận hành mà không cần đến các hệ thống lưu trữ năng lượng phức tạp. Hướng tiếp cận này hứa hẹn mở ra một giải pháp khả thi về cả kinh tế và kỹ thuật cho ngành nông nghiệp công nghệ cao</w:t>
      </w:r>
      <w:r>
        <w:t xml:space="preserve"> [16, 17]</w:t>
      </w:r>
      <w:r w:rsidRPr="00E87926">
        <w:t>.</w:t>
      </w:r>
    </w:p>
    <w:p w:rsidR="009F6EB8" w:rsidRDefault="009F6EB8" w:rsidP="009F6EB8">
      <w:pPr>
        <w:spacing w:before="0" w:line="240" w:lineRule="auto"/>
        <w:jc w:val="center"/>
        <w:sectPr w:rsidR="009F6EB8" w:rsidSect="0090478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114300" distB="114300" distL="114300" distR="114300" wp14:anchorId="2B18A789" wp14:editId="6BDFF2FB">
            <wp:extent cx="4876800" cy="1924050"/>
            <wp:effectExtent l="0" t="0" r="0" b="0"/>
            <wp:docPr id="1843411318" name="image1.png" descr="Diagram of different types of wind turbines&#10;&#10;AI-generated content may be incorrect."/>
            <wp:cNvGraphicFramePr/>
            <a:graphic xmlns:a="http://schemas.openxmlformats.org/drawingml/2006/main">
              <a:graphicData uri="http://schemas.openxmlformats.org/drawingml/2006/picture">
                <pic:pic xmlns:pic="http://schemas.openxmlformats.org/drawingml/2006/picture">
                  <pic:nvPicPr>
                    <pic:cNvPr id="1843411318" name="image1.png" descr="Diagram of different types of wind turbines&#10;&#10;AI-generated content may be incorrect."/>
                    <pic:cNvPicPr preferRelativeResize="0"/>
                  </pic:nvPicPr>
                  <pic:blipFill>
                    <a:blip r:embed="rId9"/>
                    <a:srcRect t="30390" b="30111"/>
                    <a:stretch>
                      <a:fillRect/>
                    </a:stretch>
                  </pic:blipFill>
                  <pic:spPr>
                    <a:xfrm>
                      <a:off x="0" y="0"/>
                      <a:ext cx="4876800" cy="1924050"/>
                    </a:xfrm>
                    <a:prstGeom prst="rect">
                      <a:avLst/>
                    </a:prstGeom>
                    <a:ln/>
                  </pic:spPr>
                </pic:pic>
              </a:graphicData>
            </a:graphic>
          </wp:inline>
        </w:drawing>
      </w:r>
    </w:p>
    <w:p w:rsidR="009F6EB8" w:rsidRPr="005F70E9" w:rsidRDefault="009F6EB8" w:rsidP="009F6EB8">
      <w:pPr>
        <w:spacing w:before="0" w:line="240" w:lineRule="auto"/>
        <w:jc w:val="center"/>
        <w:rPr>
          <w:i/>
        </w:rPr>
      </w:pPr>
      <w:r w:rsidRPr="00E87926">
        <w:rPr>
          <w:i/>
        </w:rPr>
        <w:t>Hình 3: Sơ đồ nguyên lý của hệ thống hybrid được đề xuất.</w:t>
      </w:r>
    </w:p>
    <w:p w:rsidR="009F6EB8" w:rsidRDefault="009F6EB8" w:rsidP="009F6EB8">
      <w:pPr>
        <w:pStyle w:val="ListParagraph"/>
        <w:numPr>
          <w:ilvl w:val="0"/>
          <w:numId w:val="5"/>
        </w:numPr>
        <w:spacing w:before="0" w:line="240" w:lineRule="auto"/>
        <w:ind w:left="567" w:hanging="141"/>
        <w:rPr>
          <w:b/>
        </w:rPr>
        <w:sectPr w:rsidR="009F6EB8" w:rsidSect="00904789">
          <w:type w:val="continuous"/>
          <w:pgSz w:w="11907" w:h="16840" w:code="9"/>
          <w:pgMar w:top="1418" w:right="1134" w:bottom="1418" w:left="1134" w:header="720" w:footer="720" w:gutter="0"/>
          <w:cols w:space="720"/>
          <w:docGrid w:linePitch="360"/>
        </w:sectPr>
      </w:pPr>
    </w:p>
    <w:p w:rsidR="009F6EB8" w:rsidRPr="003A7CA9" w:rsidRDefault="009F6EB8" w:rsidP="009F6EB8">
      <w:pPr>
        <w:pStyle w:val="ListParagraph"/>
        <w:numPr>
          <w:ilvl w:val="0"/>
          <w:numId w:val="5"/>
        </w:numPr>
        <w:spacing w:before="0" w:line="240" w:lineRule="auto"/>
        <w:ind w:left="567" w:hanging="141"/>
        <w:rPr>
          <w:b/>
        </w:rPr>
      </w:pPr>
      <w:r w:rsidRPr="003A7CA9">
        <w:rPr>
          <w:b/>
        </w:rPr>
        <w:lastRenderedPageBreak/>
        <w:t>VẬT LIỆU VÀ PHƯƠNG PHÁP NGHIÊN CỨU</w:t>
      </w:r>
    </w:p>
    <w:p w:rsidR="009F6EB8" w:rsidRPr="00E87926" w:rsidRDefault="009F6EB8" w:rsidP="009F6EB8">
      <w:pPr>
        <w:spacing w:before="0" w:line="240" w:lineRule="auto"/>
        <w:rPr>
          <w:b/>
          <w:i/>
        </w:rPr>
      </w:pPr>
      <w:r w:rsidRPr="00E87926">
        <w:rPr>
          <w:b/>
          <w:i/>
        </w:rPr>
        <w:t>Đối tượng nghiên cứu</w:t>
      </w:r>
    </w:p>
    <w:p w:rsidR="009F6EB8" w:rsidRPr="00E87926" w:rsidRDefault="009F6EB8" w:rsidP="009F6EB8">
      <w:pPr>
        <w:spacing w:before="0" w:line="240" w:lineRule="auto"/>
      </w:pPr>
      <w:r w:rsidRPr="00E87926">
        <w:t>Đối tượng nghiên cứu chính của đề tài là hệ thống truyền động hybrid cơ học theo cấu hình chia công suất, một giải pháp cơ-điện tử được thiết kế nhằm ổn định tốc độ cho các ứng dụng đòi hỏi sự chính xác cao khi vận hành bằng nguồn năng lượng biến thiên. Về bản chất, đây là một hệ thống kết hợp và điều hòa năng lượng từ hai nguồn động lực riêng biệt: một nguồn chính không ổn định (mô phỏng tuabin gió) và một nguồn phụ có khả năng điều khiển (động cơ điện). Trái tim của hệ thống là một bộ vi sai cơ khí, đóng vai trò như một hộp số cộng, cho phép khai thác tối đa năng lượng từ nguồn chính, đồng thời sử dụng nguồn phụ để bù trừ các sai lệch, đảm bảo tốc độ đầu ra tại tải luôn được duy trì không đổi theo giá trị mong muốn.</w:t>
      </w:r>
    </w:p>
    <w:p w:rsidR="009F6EB8" w:rsidRPr="00E87926" w:rsidRDefault="009F6EB8" w:rsidP="009F6EB8">
      <w:pPr>
        <w:spacing w:before="0" w:line="240" w:lineRule="auto"/>
      </w:pPr>
      <w:r w:rsidRPr="00E87926">
        <w:t>Các đặc tính cơ-điện tử và thông số kỹ thuật của hệ thống được xác định để khảo nghiệm bao gồm:</w:t>
      </w:r>
    </w:p>
    <w:p w:rsidR="009F6EB8" w:rsidRPr="00E87926" w:rsidRDefault="009F6EB8" w:rsidP="009F6EB8">
      <w:pPr>
        <w:pStyle w:val="Gch1"/>
        <w:spacing w:before="0" w:line="240" w:lineRule="auto"/>
        <w:ind w:left="567" w:hanging="283"/>
      </w:pPr>
      <w:r w:rsidRPr="00E87926">
        <w:t>Cơ cấu truyền động cơ khí:</w:t>
      </w:r>
    </w:p>
    <w:p w:rsidR="009F6EB8" w:rsidRPr="00E87926" w:rsidRDefault="009F6EB8" w:rsidP="009F6EB8">
      <w:pPr>
        <w:pStyle w:val="Gch2"/>
        <w:spacing w:before="0" w:line="240" w:lineRule="auto"/>
        <w:ind w:left="567" w:hanging="283"/>
      </w:pPr>
      <w:r w:rsidRPr="00E87926">
        <w:t>Bộ chia công suất: Sử dụng bộ vi sai ô tô (loại vi sai mở) làm cơ cấu cộng và chia công suất tức thời giữa các nhánh.</w:t>
      </w:r>
    </w:p>
    <w:p w:rsidR="009F6EB8" w:rsidRPr="00E87926" w:rsidRDefault="009F6EB8" w:rsidP="009F6EB8">
      <w:pPr>
        <w:pStyle w:val="Gch2"/>
        <w:spacing w:before="0" w:line="240" w:lineRule="auto"/>
        <w:ind w:left="567" w:hanging="283"/>
      </w:pPr>
      <w:r w:rsidRPr="00E87926">
        <w:t>Nguồn chính (biến thiên): Năng lượng từ một tuabin gió có công suất danh định trong khoảng 180W.</w:t>
      </w:r>
    </w:p>
    <w:p w:rsidR="009F6EB8" w:rsidRPr="00E87926" w:rsidRDefault="009F6EB8" w:rsidP="009F6EB8">
      <w:pPr>
        <w:pStyle w:val="Gch2"/>
        <w:spacing w:before="0" w:line="240" w:lineRule="auto"/>
        <w:ind w:left="567" w:hanging="283"/>
      </w:pPr>
      <w:r w:rsidRPr="00E87926">
        <w:t>Nguồn phụ (bù trừ): Động cơ điện một chiều (DC) công suất 200-300W, được điều khiển để bù trừ sai lệch tốc độ.</w:t>
      </w:r>
    </w:p>
    <w:p w:rsidR="009F6EB8" w:rsidRPr="00E87926" w:rsidRDefault="009F6EB8" w:rsidP="009F6EB8">
      <w:pPr>
        <w:pStyle w:val="Gch2"/>
        <w:spacing w:before="0" w:line="240" w:lineRule="auto"/>
        <w:ind w:left="567" w:hanging="283"/>
      </w:pPr>
      <w:r w:rsidRPr="00E87926">
        <w:lastRenderedPageBreak/>
        <w:t>Tải vận hành: Dàn quạt sục khí với yêu cầu tốc độ mục tiêu được duy trì ổn định trong dải 80-100 rpm.</w:t>
      </w:r>
    </w:p>
    <w:p w:rsidR="009F6EB8" w:rsidRPr="00E87926" w:rsidRDefault="009F6EB8" w:rsidP="009F6EB8">
      <w:pPr>
        <w:pStyle w:val="Gch1"/>
        <w:spacing w:before="0" w:line="240" w:lineRule="auto"/>
        <w:ind w:left="567" w:hanging="283"/>
      </w:pPr>
      <w:r w:rsidRPr="00E87926">
        <w:t>Hệ thống điều khiển và các chỉ tiêu đánh giá:</w:t>
      </w:r>
    </w:p>
    <w:p w:rsidR="009F6EB8" w:rsidRPr="00E87926" w:rsidRDefault="009F6EB8" w:rsidP="009F6EB8">
      <w:pPr>
        <w:pStyle w:val="Gch2"/>
        <w:spacing w:before="0" w:line="240" w:lineRule="auto"/>
        <w:ind w:left="567" w:hanging="283"/>
      </w:pPr>
      <w:r w:rsidRPr="00E87926">
        <w:t>Thuật toán điều khiển: Bộ điều khiển phản hồi kinh điển PID (Proportional-Integral-Derivative) được sử dụng để điều khiển động cơ phụ.</w:t>
      </w:r>
    </w:p>
    <w:p w:rsidR="009F6EB8" w:rsidRPr="00E87926" w:rsidRDefault="009F6EB8" w:rsidP="009F6EB8">
      <w:pPr>
        <w:pStyle w:val="Gch2"/>
        <w:spacing w:before="0" w:line="240" w:lineRule="auto"/>
        <w:ind w:left="567" w:hanging="283"/>
      </w:pPr>
      <w:r w:rsidRPr="00E87926">
        <w:t>Phần cứng: Vi điều khiển Arduino trung tâm, cảm biến đo tốc độ (rotary encoder) và mạch công suất điều khiển động cơ (motor driver).</w:t>
      </w:r>
    </w:p>
    <w:p w:rsidR="009F6EB8" w:rsidRPr="00AF3AC1" w:rsidRDefault="009F6EB8" w:rsidP="009F6EB8">
      <w:pPr>
        <w:pStyle w:val="Gch2"/>
        <w:spacing w:before="0" w:line="240" w:lineRule="auto"/>
        <w:ind w:left="567" w:hanging="283"/>
      </w:pPr>
      <w:r w:rsidRPr="00E87926">
        <w:t>Chất lượng đáp ứng của hệ thống: Được đánh giá thông qua các chỉ tiêu chính khi có sự thay đổi đột ngột từ nguồn chính:</w:t>
      </w:r>
      <w:r w:rsidRPr="00AF3AC1">
        <w:t>Độ vọt lố (Overshoot).Thời gian xác lập (Settling Time).Sai số ở trạng thái xác lập (Steady-state Error).</w:t>
      </w:r>
    </w:p>
    <w:p w:rsidR="009F6EB8" w:rsidRPr="00E87926" w:rsidRDefault="009F6EB8" w:rsidP="009F6EB8">
      <w:pPr>
        <w:spacing w:before="0" w:line="240" w:lineRule="auto"/>
        <w:rPr>
          <w:b/>
          <w:i/>
          <w:iCs/>
        </w:rPr>
      </w:pPr>
      <w:r w:rsidRPr="00E87926">
        <w:rPr>
          <w:b/>
          <w:i/>
          <w:iCs/>
        </w:rPr>
        <w:t>Phương pháp nghiên cứu</w:t>
      </w:r>
    </w:p>
    <w:p w:rsidR="009F6EB8" w:rsidRPr="00E87926" w:rsidRDefault="009F6EB8" w:rsidP="009F6EB8">
      <w:pPr>
        <w:spacing w:before="0" w:line="240" w:lineRule="auto"/>
        <w:rPr>
          <w:i/>
          <w:u w:val="single"/>
        </w:rPr>
      </w:pPr>
      <w:r w:rsidRPr="00E87926">
        <w:rPr>
          <w:i/>
          <w:u w:val="single"/>
        </w:rPr>
        <w:t>Cách tiếp cận</w:t>
      </w:r>
    </w:p>
    <w:p w:rsidR="009F6EB8" w:rsidRPr="00E87926" w:rsidRDefault="009F6EB8" w:rsidP="009F6EB8">
      <w:pPr>
        <w:pStyle w:val="Gch1"/>
        <w:spacing w:before="0" w:line="240" w:lineRule="auto"/>
        <w:ind w:left="567" w:hanging="283"/>
      </w:pPr>
      <w:r w:rsidRPr="00E87926">
        <w:t>Nghiên cứu lý thuyết: Tập trung vào việc tổng quan các công trình khoa học đã có, hệ thống hóa cơ sở lý thuyết về cơ học máy và điều khiển tự động. Trọng tâm của phương pháp này là phát triển một mô hình toán học chính xác, đóng vai trò là bản thiết kế lý thuyết cho toàn bộ đề tài.</w:t>
      </w:r>
    </w:p>
    <w:p w:rsidR="009F6EB8" w:rsidRPr="00E87926" w:rsidRDefault="009F6EB8" w:rsidP="009F6EB8">
      <w:pPr>
        <w:pStyle w:val="Gch1"/>
        <w:spacing w:before="0" w:line="240" w:lineRule="auto"/>
        <w:ind w:left="567" w:hanging="283"/>
      </w:pPr>
      <w:r w:rsidRPr="00E87926">
        <w:t xml:space="preserve">Mô phỏng số: Mô hình toán học được chuyển thể thành mô hình mô phỏng trên MATLAB/Simulink để tiến hành các thử nghiệm ảo. Phương pháp này cho phép đánh giá hành vi hệ thống dưới nhiều kịch bản, qua đó tinh chỉnh </w:t>
      </w:r>
      <w:r w:rsidRPr="00E87926">
        <w:lastRenderedPageBreak/>
        <w:t>và xác định bộ thông số điều khiển PID tối ưu trước khi chế tạo.</w:t>
      </w:r>
    </w:p>
    <w:p w:rsidR="009F6EB8" w:rsidRPr="00E87926" w:rsidRDefault="009F6EB8" w:rsidP="009F6EB8">
      <w:pPr>
        <w:pStyle w:val="Gch1"/>
        <w:spacing w:before="0" w:line="240" w:lineRule="auto"/>
        <w:ind w:left="567" w:hanging="283"/>
      </w:pPr>
      <w:r w:rsidRPr="00E87926">
        <w:t>Thực nghiệm kiểm chứng: Mô hình vật lý được vận hành trong điều kiện phòng thí nghiệm để thu thập dữ liệu thực tế. Dữ liệu này được dùng để đối chiếu, so sánh với kết quả mô phỏng, nhằm xác thực độ chính xác của mô hình lý thuyết và đánh giá hiệu quả thực tế của giải pháp.</w:t>
      </w:r>
    </w:p>
    <w:p w:rsidR="009F6EB8" w:rsidRPr="00E87926" w:rsidRDefault="009F6EB8" w:rsidP="009F6EB8">
      <w:pPr>
        <w:spacing w:before="0" w:line="240" w:lineRule="auto"/>
        <w:rPr>
          <w:i/>
          <w:u w:val="single"/>
        </w:rPr>
      </w:pPr>
      <w:r w:rsidRPr="00E87926">
        <w:rPr>
          <w:i/>
          <w:u w:val="single"/>
        </w:rPr>
        <w:t>Quy trình nghiên cứu</w:t>
      </w:r>
    </w:p>
    <w:p w:rsidR="009F6EB8" w:rsidRPr="00E87926" w:rsidRDefault="009F6EB8" w:rsidP="009F6EB8">
      <w:pPr>
        <w:pStyle w:val="Gch1"/>
        <w:spacing w:before="0" w:line="240" w:lineRule="auto"/>
        <w:ind w:left="567" w:hanging="283"/>
      </w:pPr>
      <w:r w:rsidRPr="00E87926">
        <w:t>Nền tảng lý thuyết: Xây dựng cơ sở lý thuyết, lựa chọn cấu hình và thiết bị, phát triển mô hình toán học hoàn chỉnh cho hệ thống.</w:t>
      </w:r>
    </w:p>
    <w:p w:rsidR="009F6EB8" w:rsidRPr="00E87926" w:rsidRDefault="009F6EB8" w:rsidP="009F6EB8">
      <w:pPr>
        <w:pStyle w:val="Gch1"/>
        <w:spacing w:before="0" w:line="240" w:lineRule="auto"/>
        <w:ind w:left="567" w:hanging="283"/>
      </w:pPr>
      <w:r w:rsidRPr="00E87926">
        <w:t>Kiểm chứng và tối ưu hóa trên môi trường số: Thiết lập mô hình mô phỏng, thực hiện các thử nghiệm ảo để khảo sát và tinh chỉnh bộ thông số điều khiển PID.</w:t>
      </w:r>
    </w:p>
    <w:p w:rsidR="009F6EB8" w:rsidRPr="00E87926" w:rsidRDefault="009F6EB8" w:rsidP="009F6EB8">
      <w:pPr>
        <w:pStyle w:val="Gch1"/>
        <w:spacing w:before="0" w:line="240" w:lineRule="auto"/>
        <w:ind w:left="567" w:hanging="283"/>
      </w:pPr>
      <w:r w:rsidRPr="00E87926">
        <w:t>Hiện thực hóa mô hình vật lý: Hoàn thiện các bản vẽ kỹ thuật, tiến hành gia công cơ khí và xây dựng hệ thống điều khiển điện tử hoàn chỉnh.</w:t>
      </w:r>
    </w:p>
    <w:p w:rsidR="009F6EB8" w:rsidRPr="00E87926" w:rsidRDefault="009F6EB8" w:rsidP="009F6EB8">
      <w:pPr>
        <w:pStyle w:val="Gch1"/>
        <w:spacing w:before="0" w:line="240" w:lineRule="auto"/>
        <w:ind w:left="567" w:hanging="283"/>
        <w:rPr>
          <w:i/>
        </w:rPr>
      </w:pPr>
      <w:r w:rsidRPr="00E87926">
        <w:t>Khảo nghiệm và xác thực hiệu năng: Vận hành mô hình thực tế, thu thập và phân tích dữ liệu để đối chiếu với mô phỏng, từ đó rút ra kết luận khoa học cho đề tài.</w:t>
      </w:r>
    </w:p>
    <w:p w:rsidR="009F6EB8" w:rsidRPr="00E87926" w:rsidRDefault="009F6EB8" w:rsidP="009F6EB8">
      <w:pPr>
        <w:spacing w:before="0" w:line="240" w:lineRule="auto"/>
        <w:rPr>
          <w:i/>
          <w:u w:val="single"/>
        </w:rPr>
      </w:pPr>
      <w:r w:rsidRPr="00E87926">
        <w:rPr>
          <w:i/>
          <w:u w:val="single"/>
        </w:rPr>
        <w:lastRenderedPageBreak/>
        <w:t>Phương pháp tiến hành</w:t>
      </w:r>
    </w:p>
    <w:p w:rsidR="009F6EB8" w:rsidRPr="00E87926" w:rsidRDefault="009F6EB8" w:rsidP="009F6EB8">
      <w:pPr>
        <w:pStyle w:val="Gch1"/>
        <w:spacing w:before="0" w:line="240" w:lineRule="auto"/>
        <w:ind w:left="567" w:hanging="283"/>
      </w:pPr>
      <w:r w:rsidRPr="00E87926">
        <w:t>Thiết kế và chế tạo cơ khí: Dựa trên các thông số đã xác định, tiến hành thiết kế bản vẽ 2D, 3D cho khung gá, các trục truyền và khớp nối. Việc gia công được thực hiện tại xưởng cơ khí để đảm bảo độ chính xác.</w:t>
      </w:r>
    </w:p>
    <w:p w:rsidR="009F6EB8" w:rsidRPr="00E87926" w:rsidRDefault="009F6EB8" w:rsidP="009F6EB8">
      <w:pPr>
        <w:pStyle w:val="Gch1"/>
        <w:spacing w:before="0" w:line="240" w:lineRule="auto"/>
        <w:ind w:left="567" w:hanging="283"/>
      </w:pPr>
      <w:r w:rsidRPr="00E87926">
        <w:t>Xây dựng hệ thống điều khiển: Lập trình thuật toán điều khiển PID lên vi điều khiển Arduino. Thiết kế và lắp đặt mạch công suất để điều khiển động cơ DC, đồng thời kết nối cảm biến encoder để đọc tốc độ thực tế của tải.</w:t>
      </w:r>
    </w:p>
    <w:p w:rsidR="009F6EB8" w:rsidRPr="00E87926" w:rsidRDefault="009F6EB8" w:rsidP="009F6EB8">
      <w:pPr>
        <w:pStyle w:val="Gch1"/>
        <w:spacing w:before="0" w:line="240" w:lineRule="auto"/>
        <w:ind w:left="567" w:hanging="283"/>
      </w:pPr>
      <w:r w:rsidRPr="00E87926">
        <w:t>Bố trí thí nghiệm: Mô hình được đặt trên bàn thí nghiệm. Nguồn chính (gió) là một tuabin công suất nhỏ hoạt động ổn định. Tải là một cánh khuấy có mô men cản tương đương thực tế. Các thiết bị đo như máy đo tốc độ, đồng hồ đo dòng điện, điện áp được sử dụng để ghi lại dữ liệu.</w:t>
      </w:r>
    </w:p>
    <w:p w:rsidR="009F6EB8" w:rsidRPr="00E87926" w:rsidRDefault="009F6EB8" w:rsidP="009F6EB8">
      <w:pPr>
        <w:spacing w:before="0" w:line="240" w:lineRule="auto"/>
        <w:rPr>
          <w:b/>
          <w:i/>
        </w:rPr>
      </w:pPr>
      <w:bookmarkStart w:id="0" w:name="_heading=h.5obtgn1n9978" w:colFirst="0" w:colLast="0"/>
      <w:bookmarkEnd w:id="0"/>
      <w:r w:rsidRPr="00E87926">
        <w:rPr>
          <w:b/>
          <w:i/>
        </w:rPr>
        <w:t>Mô hình thực hiện</w:t>
      </w:r>
    </w:p>
    <w:p w:rsidR="009F6EB8" w:rsidRPr="00E87926" w:rsidRDefault="009F6EB8" w:rsidP="009F6EB8">
      <w:pPr>
        <w:spacing w:before="0" w:line="240" w:lineRule="auto"/>
      </w:pPr>
      <w:r w:rsidRPr="00E87926">
        <w:t>Mô hình thực nghiệm được xây dựng dựa trên sơ đồ nguyên lý của hệ thống truyền động hybrid chia công suất, bao gồm các thành phần chính được kết nối với nhau như Hình 1.</w:t>
      </w:r>
    </w:p>
    <w:p w:rsidR="009F6EB8" w:rsidRDefault="009F6EB8" w:rsidP="009F6EB8">
      <w:pPr>
        <w:spacing w:before="0" w:line="240" w:lineRule="auto"/>
        <w:jc w:val="center"/>
        <w:sectPr w:rsidR="009F6EB8" w:rsidSect="0090478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0" distB="0" distL="0" distR="0" wp14:anchorId="09797A94" wp14:editId="146028C1">
            <wp:extent cx="2593537" cy="2682969"/>
            <wp:effectExtent l="0" t="0" r="0" b="3175"/>
            <wp:docPr id="1843411321" name="image6.jpg"/>
            <wp:cNvGraphicFramePr/>
            <a:graphic xmlns:a="http://schemas.openxmlformats.org/drawingml/2006/main">
              <a:graphicData uri="http://schemas.openxmlformats.org/drawingml/2006/picture">
                <pic:pic xmlns:pic="http://schemas.openxmlformats.org/drawingml/2006/picture">
                  <pic:nvPicPr>
                    <pic:cNvPr id="1843411321" name="image6.jpg"/>
                    <pic:cNvPicPr preferRelativeResize="0"/>
                  </pic:nvPicPr>
                  <pic:blipFill>
                    <a:blip r:embed="rId10">
                      <a:extLst>
                        <a:ext uri="{28A0092B-C50C-407E-A947-70E740481C1C}">
                          <a14:useLocalDpi xmlns:a14="http://schemas.microsoft.com/office/drawing/2010/main" val="0"/>
                        </a:ext>
                      </a:extLst>
                    </a:blip>
                    <a:stretch>
                      <a:fillRect/>
                    </a:stretch>
                  </pic:blipFill>
                  <pic:spPr>
                    <a:xfrm>
                      <a:off x="0" y="0"/>
                      <a:ext cx="2593537" cy="2682969"/>
                    </a:xfrm>
                    <a:prstGeom prst="rect">
                      <a:avLst/>
                    </a:prstGeom>
                    <a:ln/>
                  </pic:spPr>
                </pic:pic>
              </a:graphicData>
            </a:graphic>
          </wp:inline>
        </w:drawing>
      </w:r>
    </w:p>
    <w:p w:rsidR="009F6EB8" w:rsidRPr="00E87926" w:rsidRDefault="009F6EB8" w:rsidP="009F6EB8">
      <w:pPr>
        <w:spacing w:before="0" w:line="240" w:lineRule="auto"/>
        <w:jc w:val="center"/>
        <w:rPr>
          <w:i/>
        </w:rPr>
      </w:pPr>
      <w:r w:rsidRPr="00E87926">
        <w:rPr>
          <w:i/>
        </w:rPr>
        <w:t>Hình 4: Nguyên lý của hệ thống hybrid</w:t>
      </w:r>
    </w:p>
    <w:p w:rsidR="009F6EB8" w:rsidRDefault="009F6EB8" w:rsidP="009F6EB8">
      <w:pPr>
        <w:spacing w:before="0" w:line="240" w:lineRule="auto"/>
        <w:rPr>
          <w:b/>
          <w:i/>
        </w:rPr>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rPr>
          <w:i/>
        </w:rPr>
      </w:pPr>
      <w:r w:rsidRPr="00E87926">
        <w:rPr>
          <w:b/>
          <w:i/>
        </w:rPr>
        <w:lastRenderedPageBreak/>
        <w:t>Đề xuất hình ảnh bổ sung:</w:t>
      </w:r>
      <w:r w:rsidRPr="00E87926">
        <w:rPr>
          <w:i/>
        </w:rPr>
        <w:t xml:space="preserve"> Ảnh chụp thực tế của mô hình thí nghiệm đã lắp đặt hoàn </w:t>
      </w:r>
      <w:r w:rsidRPr="00E87926">
        <w:rPr>
          <w:i/>
        </w:rPr>
        <w:lastRenderedPageBreak/>
        <w:t>chỉnh, cho thấy rõ vị trí của động cơ chính</w:t>
      </w:r>
      <w:r>
        <w:rPr>
          <w:i/>
        </w:rPr>
        <w:t>(1)</w:t>
      </w:r>
      <w:r w:rsidRPr="00E87926">
        <w:rPr>
          <w:i/>
        </w:rPr>
        <w:t>, động cơ phụ</w:t>
      </w:r>
      <w:r>
        <w:rPr>
          <w:i/>
        </w:rPr>
        <w:t>(2)</w:t>
      </w:r>
      <w:r w:rsidRPr="00E87926">
        <w:rPr>
          <w:i/>
        </w:rPr>
        <w:t>, bộ vi sai</w:t>
      </w:r>
      <w:r>
        <w:rPr>
          <w:i/>
        </w:rPr>
        <w:t>(3)</w:t>
      </w:r>
      <w:r w:rsidRPr="00E87926">
        <w:rPr>
          <w:i/>
        </w:rPr>
        <w:t xml:space="preserve">, cảm biến và </w:t>
      </w:r>
      <w:r w:rsidRPr="00E87926">
        <w:rPr>
          <w:i/>
        </w:rPr>
        <w:lastRenderedPageBreak/>
        <w:t>tải</w:t>
      </w:r>
      <w:r>
        <w:rPr>
          <w:i/>
        </w:rPr>
        <w:t>(4)</w:t>
      </w:r>
      <w:r w:rsidRPr="00E87926">
        <w:rPr>
          <w:i/>
        </w:rPr>
        <w:t>. Hình ảnh này giúp người đọc đối chiếu giữa sơ đồ nguyên lý và mô hình vật lý.</w:t>
      </w:r>
    </w:p>
    <w:p w:rsidR="009F6EB8" w:rsidRPr="00E87926" w:rsidRDefault="009F6EB8" w:rsidP="009F6EB8">
      <w:pPr>
        <w:spacing w:before="0" w:line="240" w:lineRule="auto"/>
      </w:pPr>
      <w:r w:rsidRPr="00E87926">
        <w:t>Hệ thống bao gồm các thành phần sau:</w:t>
      </w:r>
    </w:p>
    <w:p w:rsidR="009F6EB8" w:rsidRPr="00E87926" w:rsidRDefault="009F6EB8" w:rsidP="009F6EB8">
      <w:pPr>
        <w:pStyle w:val="Gch1"/>
        <w:spacing w:before="0" w:line="240" w:lineRule="auto"/>
        <w:ind w:left="426" w:hanging="283"/>
      </w:pPr>
      <w:r w:rsidRPr="00E87926">
        <w:t>Nguồn chính</w:t>
      </w:r>
      <w:r w:rsidRPr="001A4EB8">
        <w:rPr>
          <w:i/>
          <w:iCs/>
        </w:rPr>
        <w:t>(1)</w:t>
      </w:r>
      <w:r w:rsidRPr="00E87926">
        <w:t>: Mô hình tuabin gió có công suất khoảng 180w</w:t>
      </w:r>
    </w:p>
    <w:p w:rsidR="009F6EB8" w:rsidRPr="00E87926" w:rsidRDefault="009F6EB8" w:rsidP="009F6EB8">
      <w:pPr>
        <w:pStyle w:val="Gch1"/>
        <w:spacing w:before="0" w:line="240" w:lineRule="auto"/>
        <w:ind w:left="426" w:hanging="283"/>
      </w:pPr>
      <w:r w:rsidRPr="00E87926">
        <w:t>Nguồn phụ (Động cơ bù trừ)</w:t>
      </w:r>
      <w:r>
        <w:rPr>
          <w:i/>
        </w:rPr>
        <w:t>(2)</w:t>
      </w:r>
      <w:r w:rsidRPr="00E87926">
        <w:t>: Một động cơ điện một chiều (DC) được điều khiển chính xác, có nhiệm vụ bù trừ năng lượng để ổn định tốc độ đầu ra.</w:t>
      </w:r>
    </w:p>
    <w:p w:rsidR="009F6EB8" w:rsidRPr="00E87926" w:rsidRDefault="009F6EB8" w:rsidP="009F6EB8">
      <w:pPr>
        <w:pStyle w:val="Gch1"/>
        <w:spacing w:before="0" w:line="240" w:lineRule="auto"/>
        <w:ind w:left="426" w:hanging="283"/>
      </w:pPr>
      <w:r w:rsidRPr="00E87926">
        <w:t>Bộ vi sai</w:t>
      </w:r>
      <w:r>
        <w:rPr>
          <w:i/>
          <w:iCs/>
        </w:rPr>
        <w:t xml:space="preserve">(3) </w:t>
      </w:r>
      <w:r w:rsidRPr="00E87926">
        <w:t>: Là một bộ vi sai ô tô tiêu chuẩn, đóng vai trò là cơ cấu cộng cơ khí, nhận hai nguồn tốc độ đầu vào và cho ra một tốc độ đầu ra tại vỏ vi sai.</w:t>
      </w:r>
    </w:p>
    <w:p w:rsidR="009F6EB8" w:rsidRPr="00E87926" w:rsidRDefault="009F6EB8" w:rsidP="009F6EB8">
      <w:pPr>
        <w:pStyle w:val="Gch1"/>
        <w:spacing w:before="0" w:line="240" w:lineRule="auto"/>
        <w:ind w:left="426" w:hanging="283"/>
      </w:pPr>
      <w:r w:rsidRPr="00E87926">
        <w:t>Tải</w:t>
      </w:r>
      <w:r>
        <w:rPr>
          <w:i/>
          <w:iCs/>
        </w:rPr>
        <w:t xml:space="preserve">(4) </w:t>
      </w:r>
      <w:r w:rsidRPr="00E87926">
        <w:t>: Một dàn quạt nước hoặc một cơ cấu tương đương tạo ra mô-men cản.</w:t>
      </w:r>
    </w:p>
    <w:p w:rsidR="009F6EB8" w:rsidRPr="00E87926" w:rsidRDefault="009F6EB8" w:rsidP="009F6EB8">
      <w:pPr>
        <w:pStyle w:val="Gch1"/>
        <w:spacing w:before="0" w:line="240" w:lineRule="auto"/>
        <w:ind w:left="567" w:hanging="283"/>
      </w:pPr>
      <w:r w:rsidRPr="00E87926">
        <w:lastRenderedPageBreak/>
        <w:t>Hệ thống điều khiển:</w:t>
      </w:r>
    </w:p>
    <w:p w:rsidR="009F6EB8" w:rsidRPr="00E87926" w:rsidRDefault="009F6EB8" w:rsidP="009F6EB8">
      <w:pPr>
        <w:pStyle w:val="Gch2"/>
        <w:spacing w:before="0" w:line="240" w:lineRule="auto"/>
        <w:ind w:left="567" w:hanging="283"/>
      </w:pPr>
      <w:r w:rsidRPr="00E87926">
        <w:t>Vi điều khiển trung tâm (Arduino): Nhận tín hiệu từ cảm biến, thực thi thuật toán PID và xuất tín hiệu điều khiển.</w:t>
      </w:r>
    </w:p>
    <w:p w:rsidR="009F6EB8" w:rsidRPr="00E87926" w:rsidRDefault="009F6EB8" w:rsidP="009F6EB8">
      <w:pPr>
        <w:pStyle w:val="Gch2"/>
        <w:spacing w:before="0" w:line="240" w:lineRule="auto"/>
        <w:ind w:left="567" w:hanging="283"/>
      </w:pPr>
      <w:r w:rsidRPr="00E87926">
        <w:t>Cảm biến tốc độ (Encoder): Gắn trên trục ra của tải để đo tốc độ thực tế và cung cấp tín hiệu phản hồi.</w:t>
      </w:r>
    </w:p>
    <w:p w:rsidR="009F6EB8" w:rsidRPr="00E87926" w:rsidRDefault="009F6EB8" w:rsidP="009F6EB8">
      <w:pPr>
        <w:pStyle w:val="Gch2"/>
        <w:spacing w:before="0" w:line="240" w:lineRule="auto"/>
        <w:ind w:left="567" w:hanging="283"/>
      </w:pPr>
      <w:r w:rsidRPr="00E87926">
        <w:t>Mạch công suất (Motor Driver): Nhận tín hiệu từ vi điều khiển để cấp nguồn và điều khiển tốc độ động cơ DC bù trừ.</w:t>
      </w:r>
    </w:p>
    <w:p w:rsidR="009F6EB8" w:rsidRPr="00E87926" w:rsidRDefault="009F6EB8" w:rsidP="009F6EB8">
      <w:pPr>
        <w:spacing w:before="0" w:line="240" w:lineRule="auto"/>
        <w:rPr>
          <w:b/>
          <w:i/>
        </w:rPr>
      </w:pPr>
      <w:bookmarkStart w:id="1" w:name="_heading=h.4dt0lyshup65" w:colFirst="0" w:colLast="0"/>
      <w:bookmarkEnd w:id="1"/>
      <w:r w:rsidRPr="00E87926">
        <w:rPr>
          <w:b/>
          <w:i/>
        </w:rPr>
        <w:t>Cơ sở tính toán thiết kế</w:t>
      </w:r>
    </w:p>
    <w:p w:rsidR="009F6EB8" w:rsidRPr="00E87926" w:rsidRDefault="009F6EB8" w:rsidP="009F6EB8">
      <w:pPr>
        <w:spacing w:before="0" w:line="240" w:lineRule="auto"/>
      </w:pPr>
      <w:r w:rsidRPr="00E87926">
        <w:t>Cơ sở lý thuyết cho việc thiết kế và điều khiển hệ thống được xây dựng dựa trên phân tích động học, động lực học của bộ vi sai và lý thuyết điều khiển tự động.</w:t>
      </w:r>
    </w:p>
    <w:p w:rsidR="009F6EB8" w:rsidRDefault="009F6EB8" w:rsidP="009F6EB8">
      <w:pPr>
        <w:spacing w:before="0" w:line="240" w:lineRule="auto"/>
        <w:jc w:val="center"/>
        <w:sectPr w:rsidR="009F6EB8" w:rsidSect="0090478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0" distB="0" distL="0" distR="0" wp14:anchorId="4808354D" wp14:editId="7DF1A5DB">
            <wp:extent cx="2976203" cy="2677363"/>
            <wp:effectExtent l="0" t="0" r="0" b="8890"/>
            <wp:docPr id="1843411320" name="image5.jpg"/>
            <wp:cNvGraphicFramePr/>
            <a:graphic xmlns:a="http://schemas.openxmlformats.org/drawingml/2006/main">
              <a:graphicData uri="http://schemas.openxmlformats.org/drawingml/2006/picture">
                <pic:pic xmlns:pic="http://schemas.openxmlformats.org/drawingml/2006/picture">
                  <pic:nvPicPr>
                    <pic:cNvPr id="1843411320" name="image5.jpg"/>
                    <pic:cNvPicPr preferRelativeResize="0"/>
                  </pic:nvPicPr>
                  <pic:blipFill>
                    <a:blip r:embed="rId11">
                      <a:extLst>
                        <a:ext uri="{28A0092B-C50C-407E-A947-70E740481C1C}">
                          <a14:useLocalDpi xmlns:a14="http://schemas.microsoft.com/office/drawing/2010/main" val="0"/>
                        </a:ext>
                      </a:extLst>
                    </a:blip>
                    <a:stretch>
                      <a:fillRect/>
                    </a:stretch>
                  </pic:blipFill>
                  <pic:spPr>
                    <a:xfrm>
                      <a:off x="0" y="0"/>
                      <a:ext cx="2984024" cy="2684398"/>
                    </a:xfrm>
                    <a:prstGeom prst="rect">
                      <a:avLst/>
                    </a:prstGeom>
                    <a:ln/>
                  </pic:spPr>
                </pic:pic>
              </a:graphicData>
            </a:graphic>
          </wp:inline>
        </w:drawing>
      </w:r>
    </w:p>
    <w:p w:rsidR="009F6EB8" w:rsidRPr="00E87926" w:rsidRDefault="009F6EB8" w:rsidP="009F6EB8">
      <w:pPr>
        <w:spacing w:before="0" w:line="240" w:lineRule="auto"/>
        <w:ind w:left="720"/>
        <w:jc w:val="center"/>
        <w:rPr>
          <w:i/>
        </w:rPr>
      </w:pPr>
      <w:bookmarkStart w:id="2" w:name="_heading=h.z4p754r8u6h" w:colFirst="0" w:colLast="0"/>
      <w:bookmarkEnd w:id="2"/>
      <w:r w:rsidRPr="00E87926">
        <w:rPr>
          <w:i/>
        </w:rPr>
        <w:t>Hình 5: Nguyên lý bộ vi sai</w:t>
      </w:r>
    </w:p>
    <w:p w:rsidR="009F6EB8" w:rsidRDefault="009F6EB8" w:rsidP="009F6EB8">
      <w:pPr>
        <w:spacing w:before="0" w:line="240" w:lineRule="auto"/>
        <w:rPr>
          <w:i/>
          <w:u w:val="single"/>
        </w:rPr>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rPr>
          <w:i/>
          <w:u w:val="single"/>
        </w:rPr>
      </w:pPr>
      <w:r w:rsidRPr="00E87926">
        <w:rPr>
          <w:i/>
          <w:u w:val="single"/>
        </w:rPr>
        <w:lastRenderedPageBreak/>
        <w:t>Phân tích động học bộ vi sai</w:t>
      </w:r>
    </w:p>
    <w:p w:rsidR="009F6EB8" w:rsidRPr="00E87926" w:rsidRDefault="009F6EB8" w:rsidP="009F6EB8">
      <w:pPr>
        <w:spacing w:before="0" w:line="240" w:lineRule="auto"/>
      </w:pPr>
      <w:r w:rsidRPr="00E87926">
        <w:t>Thông số bánh răng:</w:t>
      </w:r>
    </w:p>
    <w:p w:rsidR="009F6EB8" w:rsidRPr="00E87926" w:rsidRDefault="009F6EB8" w:rsidP="009F6EB8">
      <w:pPr>
        <w:spacing w:before="0" w:line="240" w:lineRule="auto"/>
      </w:pPr>
      <w:r w:rsidRPr="00E87926">
        <w:t>Z1 (bánh răng nối với trục gió): 13 răng</w:t>
      </w:r>
    </w:p>
    <w:p w:rsidR="009F6EB8" w:rsidRPr="00E87926" w:rsidRDefault="009F6EB8" w:rsidP="009F6EB8">
      <w:pPr>
        <w:spacing w:before="0" w:line="240" w:lineRule="auto"/>
      </w:pPr>
      <w:r w:rsidRPr="00E87926">
        <w:t>Z2 (bánh răng trên vỏ vi sai): 37 răng</w:t>
      </w:r>
    </w:p>
    <w:p w:rsidR="009F6EB8" w:rsidRPr="00E87926" w:rsidRDefault="009F6EB8" w:rsidP="009F6EB8">
      <w:pPr>
        <w:spacing w:before="0" w:line="240" w:lineRule="auto"/>
      </w:pPr>
      <w:r w:rsidRPr="00E87926">
        <w:t>Z' (bánh răng trục khuấy): 14 răng</w:t>
      </w:r>
    </w:p>
    <w:p w:rsidR="009F6EB8" w:rsidRPr="00E87926" w:rsidRDefault="009F6EB8" w:rsidP="009F6EB8">
      <w:pPr>
        <w:spacing w:before="0" w:line="240" w:lineRule="auto"/>
      </w:pPr>
      <w:r w:rsidRPr="00E87926">
        <w:t>Z'' (bánh răng trục điều khiển): 14 răng</w:t>
      </w:r>
    </w:p>
    <w:p w:rsidR="009F6EB8" w:rsidRPr="00E87926" w:rsidRDefault="009F6EB8" w:rsidP="009F6EB8">
      <w:pPr>
        <w:spacing w:before="0" w:line="240" w:lineRule="auto"/>
      </w:pPr>
      <w:r w:rsidRPr="00E87926">
        <w:t>Z</w:t>
      </w:r>
      <w:r>
        <w:t>2</w:t>
      </w:r>
      <w:r w:rsidRPr="00E87926">
        <w:t xml:space="preserve"> (bánh răng vi sai): 10 răng (không sử dụng trực tiếp trong các công thức bạn cung cấp cho tốc độ)</w:t>
      </w:r>
    </w:p>
    <w:p w:rsidR="009F6EB8" w:rsidRPr="00E87926" w:rsidRDefault="009F6EB8" w:rsidP="009F6EB8">
      <w:pPr>
        <w:spacing w:before="0" w:line="240" w:lineRule="auto"/>
      </w:pPr>
      <w:r w:rsidRPr="00E87926">
        <w:t>Tỉ số truyền bộ nhông sên dĩa</w:t>
      </w:r>
    </w:p>
    <w:p w:rsidR="009F6EB8" w:rsidRPr="00E87926" w:rsidRDefault="009F6EB8" w:rsidP="009F6EB8">
      <w:pPr>
        <w:spacing w:before="0" w:line="240" w:lineRule="auto"/>
      </w:pPr>
      <w:r w:rsidRPr="00E87926">
        <w:t>Bánh răng gắn trục động cơ: 9 răng</w:t>
      </w:r>
    </w:p>
    <w:p w:rsidR="009F6EB8" w:rsidRPr="00E87926" w:rsidRDefault="009F6EB8" w:rsidP="009F6EB8">
      <w:pPr>
        <w:spacing w:before="0" w:line="240" w:lineRule="auto"/>
      </w:pPr>
      <w:r w:rsidRPr="00E87926">
        <w:t>Bánh răng gắn trục Z'': 39 răng</w:t>
      </w:r>
    </w:p>
    <w:p w:rsidR="009F6EB8" w:rsidRPr="00E87926" w:rsidRDefault="009F6EB8" w:rsidP="009F6EB8">
      <w:pPr>
        <w:spacing w:before="0" w:line="240" w:lineRule="auto"/>
      </w:pPr>
      <w:r w:rsidRPr="00E87926">
        <w:t xml:space="preserve">Tỉ số truyền </w:t>
      </w:r>
      <m:oMath>
        <m:r>
          <w:rPr>
            <w:rFonts w:ascii="Cambria Math" w:hAnsi="Cambria Math"/>
          </w:rPr>
          <m:t>i=</m:t>
        </m:r>
        <m:f>
          <m:fPr>
            <m:ctrlPr>
              <w:rPr>
                <w:rFonts w:ascii="Cambria Math" w:hAnsi="Cambria Math"/>
              </w:rPr>
            </m:ctrlPr>
          </m:fPr>
          <m:num>
            <m:r>
              <w:rPr>
                <w:rFonts w:ascii="Cambria Math" w:hAnsi="Cambria Math"/>
              </w:rPr>
              <m:t>Số bánh bị động</m:t>
            </m:r>
          </m:num>
          <m:den>
            <m:r>
              <w:rPr>
                <w:rFonts w:ascii="Cambria Math" w:hAnsi="Cambria Math"/>
              </w:rPr>
              <m:t>Số bánh chủ động</m:t>
            </m:r>
          </m:den>
        </m:f>
        <m:r>
          <w:rPr>
            <w:rFonts w:ascii="Cambria Math" w:hAnsi="Cambria Math"/>
          </w:rPr>
          <m:t>=</m:t>
        </m:r>
        <m:f>
          <m:fPr>
            <m:ctrlPr>
              <w:rPr>
                <w:rFonts w:ascii="Cambria Math" w:hAnsi="Cambria Math"/>
              </w:rPr>
            </m:ctrlPr>
          </m:fPr>
          <m:num>
            <m:r>
              <w:rPr>
                <w:rFonts w:ascii="Cambria Math" w:hAnsi="Cambria Math"/>
              </w:rPr>
              <m:t>39</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13</m:t>
            </m:r>
          </m:num>
          <m:den>
            <m:r>
              <w:rPr>
                <w:rFonts w:ascii="Cambria Math" w:hAnsi="Cambria Math"/>
              </w:rPr>
              <m:t>3</m:t>
            </m:r>
          </m:den>
        </m:f>
      </m:oMath>
    </w:p>
    <w:p w:rsidR="009F6EB8" w:rsidRPr="00E87926" w:rsidRDefault="009F6EB8" w:rsidP="009F6EB8">
      <w:pPr>
        <w:spacing w:before="0" w:line="240" w:lineRule="auto"/>
      </w:pPr>
      <w:r w:rsidRPr="00E87926">
        <w:t>Các công thức liên quan:</w:t>
      </w:r>
    </w:p>
    <w:p w:rsidR="009F6EB8" w:rsidRPr="00E87926" w:rsidRDefault="009F6EB8" w:rsidP="009F6EB8">
      <w:pPr>
        <w:pStyle w:val="Gch1"/>
        <w:spacing w:before="0" w:line="240" w:lineRule="auto"/>
        <w:ind w:left="568" w:hanging="284"/>
      </w:pPr>
      <w:r w:rsidRPr="00E87926">
        <w:t xml:space="preserve">Tốc độ của vỏ vi sai </w:t>
      </w:r>
      <m:oMath>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Z2</m:t>
                </m:r>
              </m:sub>
            </m:sSub>
          </m:e>
        </m:d>
      </m:oMath>
      <w:r w:rsidRPr="00E87926">
        <w: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n</m:t>
              </m:r>
            </m:e>
            <m:sub>
              <m:r>
                <w:rPr>
                  <w:rFonts w:ascii="Cambria Math" w:hAnsi="Cambria Math"/>
                </w:rPr>
                <m:t>Z2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gió</m:t>
              </m:r>
            </m:sub>
          </m:sSub>
          <m:r>
            <w:rPr>
              <w:rFonts w:ascii="Cambria Math" w:hAnsi="Cambria Math"/>
            </w:rPr>
            <m:t>∙</m:t>
          </m:r>
          <m:f>
            <m:fPr>
              <m:ctrlPr>
                <w:rPr>
                  <w:rFonts w:ascii="Cambria Math" w:hAnsi="Cambria Math"/>
                </w:rPr>
              </m:ctrlPr>
            </m:fPr>
            <m:num>
              <m:r>
                <w:rPr>
                  <w:rFonts w:ascii="Cambria Math" w:hAnsi="Cambria Math"/>
                </w:rPr>
                <m:t>Z1</m:t>
              </m:r>
            </m:num>
            <m:den>
              <m:r>
                <w:rPr>
                  <w:rFonts w:ascii="Cambria Math" w:hAnsi="Cambria Math"/>
                </w:rPr>
                <m:t>Z2</m:t>
              </m:r>
            </m:den>
          </m:f>
        </m:oMath>
      </m:oMathPara>
    </w:p>
    <w:p w:rsidR="009F6EB8" w:rsidRPr="00E87926" w:rsidRDefault="009F6EB8" w:rsidP="009F6EB8">
      <w:pPr>
        <w:spacing w:before="0" w:line="240" w:lineRule="auto"/>
      </w:pPr>
      <w:r w:rsidRPr="00E87926">
        <w:t xml:space="preserve">Trong đó </w:t>
      </w:r>
      <m:oMath>
        <m:sSub>
          <m:sSubPr>
            <m:ctrlPr>
              <w:rPr>
                <w:rFonts w:ascii="Cambria Math" w:hAnsi="Cambria Math"/>
              </w:rPr>
            </m:ctrlPr>
          </m:sSubPr>
          <m:e>
            <m:r>
              <w:rPr>
                <w:rFonts w:ascii="Cambria Math" w:hAnsi="Cambria Math"/>
              </w:rPr>
              <m:t>n</m:t>
            </m:r>
          </m:e>
          <m:sub>
            <m:r>
              <w:rPr>
                <w:rFonts w:ascii="Cambria Math" w:hAnsi="Cambria Math"/>
              </w:rPr>
              <m:t>gió</m:t>
            </m:r>
          </m:sub>
        </m:sSub>
      </m:oMath>
      <w:r w:rsidRPr="00E87926">
        <w:t xml:space="preserve"> là tốc độ gió (rpm).</w:t>
      </w:r>
    </w:p>
    <w:p w:rsidR="009F6EB8" w:rsidRPr="00E87926" w:rsidRDefault="009F6EB8" w:rsidP="009F6EB8">
      <w:pPr>
        <w:pStyle w:val="Gch1"/>
        <w:spacing w:before="0" w:line="240" w:lineRule="auto"/>
        <w:ind w:left="568" w:hanging="284"/>
      </w:pPr>
      <w:r w:rsidRPr="00E87926">
        <w:t>Mối quan hệ giữa vỏ vi sai, trục khuấy và trục điều khiển:</w:t>
      </w:r>
    </w:p>
    <w:p w:rsidR="009F6EB8" w:rsidRPr="00E87926" w:rsidRDefault="009F6EB8" w:rsidP="009F6EB8">
      <w:pPr>
        <w:spacing w:before="0" w:line="240" w:lineRule="auto"/>
      </w:pPr>
      <m:oMathPara>
        <m:oMath>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Z2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m:t>
              </m:r>
            </m:sub>
          </m:sSub>
        </m:oMath>
      </m:oMathPara>
    </w:p>
    <w:p w:rsidR="009F6EB8" w:rsidRPr="00E87926" w:rsidRDefault="009F6EB8" w:rsidP="009F6EB8">
      <w:pPr>
        <w:spacing w:before="0" w:line="240" w:lineRule="auto"/>
      </w:pPr>
      <w:r w:rsidRPr="00E87926">
        <w:t xml:space="preserve">Trong đó </w:t>
      </w:r>
      <m:oMath>
        <m:sSub>
          <m:sSubPr>
            <m:ctrlPr>
              <w:rPr>
                <w:rFonts w:ascii="Cambria Math" w:hAnsi="Cambria Math"/>
              </w:rPr>
            </m:ctrlPr>
          </m:sSubPr>
          <m:e>
            <m:r>
              <w:rPr>
                <w:rFonts w:ascii="Cambria Math" w:hAnsi="Cambria Math"/>
              </w:rPr>
              <m:t>n</m:t>
            </m:r>
          </m:e>
          <m:sub>
            <m:r>
              <w:rPr>
                <w:rFonts w:ascii="Cambria Math" w:hAnsi="Cambria Math"/>
              </w:rPr>
              <m:t>Z'</m:t>
            </m:r>
          </m:sub>
        </m:sSub>
      </m:oMath>
      <w:r w:rsidRPr="00E87926">
        <w:t xml:space="preserve"> là tốc độ trục khuấy (rpm), và </w:t>
      </w:r>
      <m:oMath>
        <m:sSub>
          <m:sSubPr>
            <m:ctrlPr>
              <w:rPr>
                <w:rFonts w:ascii="Cambria Math" w:hAnsi="Cambria Math"/>
              </w:rPr>
            </m:ctrlPr>
          </m:sSubPr>
          <m:e>
            <m:r>
              <w:rPr>
                <w:rFonts w:ascii="Cambria Math" w:hAnsi="Cambria Math"/>
              </w:rPr>
              <m:t>n</m:t>
            </m:r>
          </m:e>
          <m:sub>
            <m:r>
              <w:rPr>
                <w:rFonts w:ascii="Cambria Math" w:hAnsi="Cambria Math"/>
              </w:rPr>
              <m:t>Z"</m:t>
            </m:r>
          </m:sub>
        </m:sSub>
      </m:oMath>
      <w:r w:rsidRPr="00E87926">
        <w:t xml:space="preserve"> là tốc độ trục điều khiển (tốc độ trục Z”, rpm).</w:t>
      </w:r>
    </w:p>
    <w:p w:rsidR="009F6EB8" w:rsidRPr="00E87926" w:rsidRDefault="009F6EB8" w:rsidP="009F6EB8">
      <w:pPr>
        <w:spacing w:before="0" w:line="240" w:lineRule="auto"/>
      </w:pPr>
      <w:r w:rsidRPr="00E87926">
        <w:t>Từ công thức (2), chúng ta có thể suy ra tốc độ trục Z” cần thiết như (</w:t>
      </w:r>
      <m:oMath>
        <m:sSub>
          <m:sSubPr>
            <m:ctrlPr>
              <w:rPr>
                <w:rFonts w:ascii="Cambria Math" w:hAnsi="Cambria Math"/>
              </w:rPr>
            </m:ctrlPr>
          </m:sSubPr>
          <m:e>
            <m:r>
              <w:rPr>
                <w:rFonts w:ascii="Cambria Math" w:hAnsi="Cambria Math"/>
              </w:rPr>
              <m:t>n</m:t>
            </m:r>
          </m:e>
          <m:sub>
            <m:r>
              <w:rPr>
                <w:rFonts w:ascii="Cambria Math" w:hAnsi="Cambria Math"/>
              </w:rPr>
              <m:t>Z"</m:t>
            </m:r>
          </m:sub>
        </m:sSub>
      </m:oMath>
      <w:r w:rsidRPr="00E87926">
        <w: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n</m:t>
              </m:r>
            </m:e>
            <m:sub>
              <m:r>
                <w:rPr>
                  <w:rFonts w:ascii="Cambria Math" w:hAnsi="Cambria Math"/>
                </w:rPr>
                <m:t>Z"</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Z2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m:t>
              </m:r>
            </m:sub>
          </m:sSub>
        </m:oMath>
      </m:oMathPara>
    </w:p>
    <w:p w:rsidR="009F6EB8" w:rsidRPr="00E87926" w:rsidRDefault="009F6EB8" w:rsidP="009F6EB8">
      <w:pPr>
        <w:pStyle w:val="Gch1"/>
        <w:spacing w:before="0" w:line="240" w:lineRule="auto"/>
        <w:ind w:left="568" w:hanging="284"/>
      </w:pPr>
      <w:r w:rsidRPr="00E87926">
        <w:t xml:space="preserve">Tốc độ động cơ </w:t>
      </w:r>
      <m:oMath>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motor</m:t>
                </m:r>
              </m:sub>
            </m:sSub>
          </m:e>
        </m:d>
      </m:oMath>
      <w:r w:rsidRPr="00E87926">
        <w: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n</m:t>
              </m:r>
            </m:e>
            <m:sub>
              <m:r>
                <w:rPr>
                  <w:rFonts w:ascii="Cambria Math" w:hAnsi="Cambria Math"/>
                </w:rPr>
                <m:t>motor</m:t>
              </m:r>
            </m:sub>
          </m:sSub>
          <m:r>
            <w:rPr>
              <w:rFonts w:ascii="Cambria Math" w:hAnsi="Cambria Math"/>
            </w:rPr>
            <m:t>∙</m:t>
          </m:r>
          <m:f>
            <m:fPr>
              <m:ctrlPr>
                <w:rPr>
                  <w:rFonts w:ascii="Cambria Math" w:hAnsi="Cambria Math"/>
                </w:rPr>
              </m:ctrlPr>
            </m:fPr>
            <m:num>
              <m:r>
                <w:rPr>
                  <w:rFonts w:ascii="Cambria Math" w:hAnsi="Cambria Math"/>
                </w:rPr>
                <m:t>9</m:t>
              </m:r>
            </m:num>
            <m:den>
              <m:r>
                <w:rPr>
                  <w:rFonts w:ascii="Cambria Math" w:hAnsi="Cambria Math"/>
                </w:rPr>
                <m:t>39</m:t>
              </m:r>
            </m:den>
          </m:f>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motor</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m:t>
              </m:r>
            </m:sub>
          </m:sSub>
          <m:r>
            <w:rPr>
              <w:rFonts w:ascii="Cambria Math" w:hAnsi="Cambria Math"/>
            </w:rPr>
            <m:t>∙</m:t>
          </m:r>
          <m:f>
            <m:fPr>
              <m:ctrlPr>
                <w:rPr>
                  <w:rFonts w:ascii="Cambria Math" w:hAnsi="Cambria Math"/>
                </w:rPr>
              </m:ctrlPr>
            </m:fPr>
            <m:num>
              <m:r>
                <w:rPr>
                  <w:rFonts w:ascii="Cambria Math" w:hAnsi="Cambria Math"/>
                </w:rPr>
                <m:t>13</m:t>
              </m:r>
            </m:num>
            <m:den>
              <m:r>
                <w:rPr>
                  <w:rFonts w:ascii="Cambria Math" w:hAnsi="Cambria Math"/>
                </w:rPr>
                <m:t>3</m:t>
              </m:r>
            </m:den>
          </m:f>
        </m:oMath>
      </m:oMathPara>
    </w:p>
    <w:p w:rsidR="009F6EB8" w:rsidRPr="00E87926" w:rsidRDefault="009F6EB8" w:rsidP="009F6EB8">
      <w:pPr>
        <w:spacing w:before="0" w:line="240" w:lineRule="auto"/>
      </w:pPr>
      <w:r w:rsidRPr="00E87926">
        <w:t>Yêu cầu:</w:t>
      </w:r>
    </w:p>
    <w:p w:rsidR="009F6EB8" w:rsidRPr="00E87926" w:rsidRDefault="009F6EB8" w:rsidP="009F6EB8">
      <w:pPr>
        <w:pStyle w:val="Gch1"/>
        <w:spacing w:before="0" w:line="240" w:lineRule="auto"/>
        <w:ind w:left="568" w:hanging="284"/>
      </w:pPr>
      <w:r w:rsidRPr="00E87926">
        <w:lastRenderedPageBreak/>
        <w:t xml:space="preserve">Tốc độ cánh khuấy </w:t>
      </w:r>
      <m:oMath>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Z"</m:t>
                </m:r>
              </m:sub>
            </m:sSub>
          </m:e>
        </m:d>
      </m:oMath>
      <w:r w:rsidRPr="00E87926">
        <w:t xml:space="preserve"> cần duy trì ổn định ở 80 rpm.</w:t>
      </w:r>
    </w:p>
    <w:p w:rsidR="009F6EB8" w:rsidRPr="00E87926" w:rsidRDefault="009F6EB8" w:rsidP="009F6EB8">
      <w:pPr>
        <w:pStyle w:val="Gch1"/>
        <w:spacing w:before="0" w:line="240" w:lineRule="auto"/>
        <w:ind w:left="568" w:hanging="284"/>
      </w:pPr>
      <w:r w:rsidRPr="00E87926">
        <w:lastRenderedPageBreak/>
        <w:t xml:space="preserve">Tốc độ gió </w:t>
      </w:r>
      <m:oMath>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gió</m:t>
                </m:r>
              </m:sub>
            </m:sSub>
          </m:e>
        </m:d>
      </m:oMath>
      <w:r w:rsidRPr="00E87926">
        <w:t xml:space="preserve"> thay đổi từ 0 rpm đến 60 rpm.</w:t>
      </w:r>
    </w:p>
    <w:p w:rsidR="009F6EB8" w:rsidRDefault="009F6EB8" w:rsidP="009F6EB8">
      <w:pPr>
        <w:spacing w:before="0" w:line="240" w:lineRule="auto"/>
        <w:rPr>
          <w:i/>
          <w:iCs/>
        </w:rPr>
        <w:sectPr w:rsidR="009F6EB8" w:rsidSect="00904789">
          <w:type w:val="continuous"/>
          <w:pgSz w:w="11907" w:h="16840" w:code="9"/>
          <w:pgMar w:top="1418" w:right="1134" w:bottom="1418" w:left="1134" w:header="720" w:footer="720" w:gutter="0"/>
          <w:cols w:num="2" w:space="284"/>
          <w:docGrid w:linePitch="360"/>
        </w:sectPr>
      </w:pPr>
    </w:p>
    <w:p w:rsidR="009F6EB8" w:rsidRPr="00CF2601" w:rsidRDefault="009F6EB8" w:rsidP="009F6EB8">
      <w:pPr>
        <w:spacing w:before="0" w:line="240" w:lineRule="auto"/>
        <w:jc w:val="center"/>
        <w:rPr>
          <w:i/>
          <w:iCs/>
        </w:rPr>
      </w:pPr>
      <w:r w:rsidRPr="00E87926">
        <w:rPr>
          <w:i/>
          <w:iCs/>
        </w:rPr>
        <w:lastRenderedPageBreak/>
        <w:t>Bảng 1: Tóm tắt tốc độ motor cần thiết</w:t>
      </w:r>
    </w:p>
    <w:tbl>
      <w:tblPr>
        <w:tblStyle w:val="TableGrid"/>
        <w:tblW w:w="9776" w:type="dxa"/>
        <w:tblCellMar>
          <w:left w:w="57" w:type="dxa"/>
          <w:right w:w="57" w:type="dxa"/>
        </w:tblCellMar>
        <w:tblLook w:val="04A0" w:firstRow="1" w:lastRow="0" w:firstColumn="1" w:lastColumn="0" w:noHBand="0" w:noVBand="1"/>
      </w:tblPr>
      <w:tblGrid>
        <w:gridCol w:w="1426"/>
        <w:gridCol w:w="1423"/>
        <w:gridCol w:w="1409"/>
        <w:gridCol w:w="1460"/>
        <w:gridCol w:w="2048"/>
        <w:gridCol w:w="2010"/>
      </w:tblGrid>
      <w:tr w:rsidR="009F6EB8" w:rsidRPr="005F70E9" w:rsidTr="00AC2964">
        <w:tc>
          <w:tcPr>
            <w:tcW w:w="1426" w:type="dxa"/>
          </w:tcPr>
          <w:p w:rsidR="009F6EB8" w:rsidRPr="005F70E9" w:rsidRDefault="009F6EB8" w:rsidP="00AC2964">
            <w:pPr>
              <w:spacing w:before="0" w:line="240" w:lineRule="auto"/>
              <w:ind w:firstLine="0"/>
              <w:jc w:val="center"/>
              <w:rPr>
                <w:sz w:val="24"/>
                <w:szCs w:val="24"/>
              </w:rPr>
            </w:pPr>
            <w:r w:rsidRPr="005F70E9">
              <w:rPr>
                <w:sz w:val="24"/>
                <w:szCs w:val="24"/>
              </w:rPr>
              <w:t xml:space="preserve">Tốc độ gió </w:t>
            </w:r>
            <m:oMath>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gió</m:t>
                      </m:r>
                    </m:sub>
                  </m:sSub>
                </m:e>
              </m:d>
            </m:oMath>
            <w:r w:rsidRPr="005F70E9">
              <w:rPr>
                <w:sz w:val="24"/>
                <w:szCs w:val="24"/>
              </w:rPr>
              <w:t xml:space="preserve"> (rpm)</w:t>
            </w:r>
          </w:p>
        </w:tc>
        <w:tc>
          <w:tcPr>
            <w:tcW w:w="1423" w:type="dxa"/>
          </w:tcPr>
          <w:p w:rsidR="009F6EB8" w:rsidRPr="005F70E9" w:rsidRDefault="009F6EB8" w:rsidP="00AC2964">
            <w:pPr>
              <w:spacing w:before="0" w:line="240" w:lineRule="auto"/>
              <w:ind w:firstLine="0"/>
              <w:jc w:val="center"/>
              <w:rPr>
                <w:sz w:val="24"/>
                <w:szCs w:val="24"/>
              </w:rPr>
            </w:pPr>
            <m:oMath>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Z2</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gió</m:t>
                  </m:r>
                </m:sub>
              </m:sSub>
              <m: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13</m:t>
                  </m:r>
                </m:num>
                <m:den>
                  <m:r>
                    <w:rPr>
                      <w:rFonts w:ascii="Cambria Math" w:hAnsi="Cambria Math"/>
                      <w:sz w:val="24"/>
                      <w:szCs w:val="24"/>
                    </w:rPr>
                    <m:t>37</m:t>
                  </m:r>
                </m:den>
              </m:f>
            </m:oMath>
            <w:r w:rsidRPr="005F70E9">
              <w:rPr>
                <w:sz w:val="24"/>
                <w:szCs w:val="24"/>
              </w:rPr>
              <w:t>(rpm)</w:t>
            </w:r>
          </w:p>
        </w:tc>
        <w:tc>
          <w:tcPr>
            <w:tcW w:w="1409" w:type="dxa"/>
          </w:tcPr>
          <w:p w:rsidR="009F6EB8" w:rsidRPr="005F70E9" w:rsidRDefault="009F6EB8" w:rsidP="00AC2964">
            <w:pPr>
              <w:spacing w:before="0" w:line="240" w:lineRule="auto"/>
              <w:ind w:firstLine="0"/>
              <w:jc w:val="center"/>
              <w:rPr>
                <w:sz w:val="24"/>
                <w:szCs w:val="24"/>
              </w:rPr>
            </w:pPr>
            <m:oMathPara>
              <m:oMath>
                <m:sSub>
                  <m:sSubPr>
                    <m:ctrlPr>
                      <w:rPr>
                        <w:rFonts w:ascii="Cambria Math" w:hAnsi="Cambria Math"/>
                        <w:sz w:val="24"/>
                        <w:szCs w:val="24"/>
                      </w:rPr>
                    </m:ctrlPr>
                  </m:sSubPr>
                  <m:e>
                    <m:r>
                      <w:rPr>
                        <w:rFonts w:ascii="Cambria Math" w:hAnsi="Cambria Math"/>
                        <w:sz w:val="24"/>
                        <w:szCs w:val="24"/>
                      </w:rPr>
                      <m:t>2n</m:t>
                    </m:r>
                  </m:e>
                  <m:sub>
                    <m:r>
                      <w:rPr>
                        <w:rFonts w:ascii="Cambria Math" w:hAnsi="Cambria Math"/>
                        <w:sz w:val="24"/>
                        <w:szCs w:val="24"/>
                      </w:rPr>
                      <m:t>Z2</m:t>
                    </m:r>
                  </m:sub>
                </m:sSub>
              </m:oMath>
            </m:oMathPara>
          </w:p>
        </w:tc>
        <w:tc>
          <w:tcPr>
            <w:tcW w:w="1460" w:type="dxa"/>
          </w:tcPr>
          <w:p w:rsidR="009F6EB8" w:rsidRPr="005F70E9" w:rsidRDefault="009F6EB8" w:rsidP="00AC2964">
            <w:pPr>
              <w:spacing w:before="0" w:line="240" w:lineRule="auto"/>
              <w:ind w:firstLine="0"/>
              <w:jc w:val="center"/>
              <w:rPr>
                <w:rFonts w:eastAsiaTheme="minorEastAsia"/>
                <w:sz w:val="24"/>
                <w:szCs w:val="24"/>
              </w:rPr>
            </w:pPr>
            <w:r w:rsidRPr="005F70E9">
              <w:rPr>
                <w:sz w:val="24"/>
                <w:szCs w:val="24"/>
              </w:rPr>
              <w:t>Tốc độ cánh khuấy</w:t>
            </w:r>
            <m:oMath>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Z'</m:t>
                      </m:r>
                    </m:sub>
                  </m:sSub>
                </m:e>
              </m:d>
            </m:oMath>
          </w:p>
          <w:p w:rsidR="009F6EB8" w:rsidRPr="005F70E9" w:rsidRDefault="009F6EB8" w:rsidP="00AC2964">
            <w:pPr>
              <w:spacing w:before="0" w:line="240" w:lineRule="auto"/>
              <w:ind w:firstLine="0"/>
              <w:jc w:val="center"/>
              <w:rPr>
                <w:sz w:val="24"/>
                <w:szCs w:val="24"/>
              </w:rPr>
            </w:pPr>
            <w:r w:rsidRPr="005F70E9">
              <w:rPr>
                <w:sz w:val="24"/>
                <w:szCs w:val="24"/>
              </w:rPr>
              <w:t>(rpm)</w:t>
            </w:r>
          </w:p>
        </w:tc>
        <w:tc>
          <w:tcPr>
            <w:tcW w:w="2048" w:type="dxa"/>
          </w:tcPr>
          <w:p w:rsidR="009F6EB8" w:rsidRPr="005F70E9" w:rsidRDefault="009F6EB8" w:rsidP="00AC2964">
            <w:pPr>
              <w:spacing w:before="0" w:line="240" w:lineRule="auto"/>
              <w:ind w:firstLine="0"/>
              <w:jc w:val="center"/>
              <w:rPr>
                <w:sz w:val="24"/>
                <w:szCs w:val="24"/>
              </w:rPr>
            </w:pPr>
            <w:r w:rsidRPr="005F70E9">
              <w:rPr>
                <w:sz w:val="24"/>
                <w:szCs w:val="24"/>
              </w:rPr>
              <w:t>Tốc độ trục Z”</w:t>
            </w:r>
            <m:oMath>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Z"</m:t>
                      </m:r>
                    </m:sub>
                  </m:sSub>
                  <m:r>
                    <w:rPr>
                      <w:rFonts w:ascii="Cambria Math" w:hAnsi="Cambria Math"/>
                      <w:sz w:val="24"/>
                      <w:szCs w:val="24"/>
                    </w:rPr>
                    <m:t>=2</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2Z</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Z'</m:t>
                      </m:r>
                    </m:sub>
                  </m:sSub>
                </m:e>
              </m:d>
            </m:oMath>
            <w:r w:rsidRPr="005F70E9">
              <w:rPr>
                <w:sz w:val="24"/>
                <w:szCs w:val="24"/>
              </w:rPr>
              <w:t>(rpm)</w:t>
            </w:r>
          </w:p>
        </w:tc>
        <w:tc>
          <w:tcPr>
            <w:tcW w:w="2010" w:type="dxa"/>
          </w:tcPr>
          <w:p w:rsidR="009F6EB8" w:rsidRPr="005F70E9" w:rsidRDefault="009F6EB8" w:rsidP="00AC2964">
            <w:pPr>
              <w:spacing w:before="0" w:line="240" w:lineRule="auto"/>
              <w:ind w:firstLine="0"/>
              <w:jc w:val="center"/>
              <w:rPr>
                <w:sz w:val="24"/>
                <w:szCs w:val="24"/>
              </w:rPr>
            </w:pPr>
            <w:r w:rsidRPr="005F70E9">
              <w:rPr>
                <w:sz w:val="24"/>
                <w:szCs w:val="24"/>
              </w:rPr>
              <w:t>Tốc độ động cơ</w:t>
            </w:r>
            <m:oMath>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motor</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Z"</m:t>
                      </m:r>
                    </m:sub>
                  </m:sSub>
                  <m: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13</m:t>
                      </m:r>
                    </m:num>
                    <m:den>
                      <m:r>
                        <w:rPr>
                          <w:rFonts w:ascii="Cambria Math" w:hAnsi="Cambria Math"/>
                          <w:sz w:val="24"/>
                          <w:szCs w:val="24"/>
                        </w:rPr>
                        <m:t>3</m:t>
                      </m:r>
                    </m:den>
                  </m:f>
                </m:e>
              </m:d>
            </m:oMath>
            <w:r w:rsidRPr="005F70E9">
              <w:rPr>
                <w:sz w:val="24"/>
                <w:szCs w:val="24"/>
              </w:rPr>
              <w:t>(rpm)</w:t>
            </w:r>
          </w:p>
        </w:tc>
      </w:tr>
      <w:tr w:rsidR="009F6EB8" w:rsidRPr="005F70E9" w:rsidTr="00AC2964">
        <w:tc>
          <w:tcPr>
            <w:tcW w:w="1426" w:type="dxa"/>
          </w:tcPr>
          <w:p w:rsidR="009F6EB8" w:rsidRPr="005F70E9" w:rsidRDefault="009F6EB8" w:rsidP="00AC2964">
            <w:pPr>
              <w:spacing w:before="0" w:line="240" w:lineRule="auto"/>
              <w:ind w:firstLine="0"/>
              <w:jc w:val="center"/>
              <w:rPr>
                <w:sz w:val="24"/>
                <w:szCs w:val="24"/>
              </w:rPr>
            </w:pPr>
            <w:r w:rsidRPr="005F70E9">
              <w:rPr>
                <w:sz w:val="24"/>
                <w:szCs w:val="24"/>
              </w:rPr>
              <w:t>0</w:t>
            </w:r>
          </w:p>
        </w:tc>
        <w:tc>
          <w:tcPr>
            <w:tcW w:w="1423" w:type="dxa"/>
          </w:tcPr>
          <w:p w:rsidR="009F6EB8" w:rsidRPr="005F70E9" w:rsidRDefault="009F6EB8" w:rsidP="00AC2964">
            <w:pPr>
              <w:spacing w:before="0" w:line="240" w:lineRule="auto"/>
              <w:ind w:firstLine="0"/>
              <w:jc w:val="center"/>
              <w:rPr>
                <w:sz w:val="24"/>
                <w:szCs w:val="24"/>
              </w:rPr>
            </w:pPr>
            <w:r w:rsidRPr="005F70E9">
              <w:rPr>
                <w:sz w:val="24"/>
                <w:szCs w:val="24"/>
              </w:rPr>
              <w:t>0</w:t>
            </w:r>
          </w:p>
        </w:tc>
        <w:tc>
          <w:tcPr>
            <w:tcW w:w="1409" w:type="dxa"/>
          </w:tcPr>
          <w:p w:rsidR="009F6EB8" w:rsidRPr="005F70E9" w:rsidRDefault="009F6EB8" w:rsidP="00AC2964">
            <w:pPr>
              <w:spacing w:before="0" w:line="240" w:lineRule="auto"/>
              <w:ind w:firstLine="0"/>
              <w:jc w:val="center"/>
              <w:rPr>
                <w:sz w:val="24"/>
                <w:szCs w:val="24"/>
              </w:rPr>
            </w:pPr>
            <w:r w:rsidRPr="005F70E9">
              <w:rPr>
                <w:sz w:val="24"/>
                <w:szCs w:val="24"/>
              </w:rPr>
              <w:t>0</w:t>
            </w:r>
          </w:p>
        </w:tc>
        <w:tc>
          <w:tcPr>
            <w:tcW w:w="1460" w:type="dxa"/>
          </w:tcPr>
          <w:p w:rsidR="009F6EB8" w:rsidRPr="005F70E9" w:rsidRDefault="009F6EB8" w:rsidP="00AC2964">
            <w:pPr>
              <w:spacing w:before="0" w:line="240" w:lineRule="auto"/>
              <w:ind w:firstLine="0"/>
              <w:jc w:val="center"/>
              <w:rPr>
                <w:sz w:val="24"/>
                <w:szCs w:val="24"/>
              </w:rPr>
            </w:pPr>
            <w:r w:rsidRPr="005F70E9">
              <w:rPr>
                <w:sz w:val="24"/>
                <w:szCs w:val="24"/>
              </w:rPr>
              <w:t>80</w:t>
            </w:r>
          </w:p>
        </w:tc>
        <w:tc>
          <w:tcPr>
            <w:tcW w:w="2048" w:type="dxa"/>
          </w:tcPr>
          <w:p w:rsidR="009F6EB8" w:rsidRPr="005F70E9" w:rsidRDefault="009F6EB8" w:rsidP="00AC2964">
            <w:pPr>
              <w:spacing w:before="0" w:line="240" w:lineRule="auto"/>
              <w:ind w:firstLine="0"/>
              <w:jc w:val="center"/>
              <w:rPr>
                <w:sz w:val="24"/>
                <w:szCs w:val="24"/>
              </w:rPr>
            </w:pPr>
            <w:r w:rsidRPr="005F70E9">
              <w:rPr>
                <w:sz w:val="24"/>
                <w:szCs w:val="24"/>
              </w:rPr>
              <w:t>-80</w:t>
            </w:r>
          </w:p>
        </w:tc>
        <w:tc>
          <w:tcPr>
            <w:tcW w:w="2010" w:type="dxa"/>
          </w:tcPr>
          <w:p w:rsidR="009F6EB8" w:rsidRPr="005F70E9" w:rsidRDefault="009F6EB8" w:rsidP="00AC2964">
            <w:pPr>
              <w:spacing w:before="0" w:line="240" w:lineRule="auto"/>
              <w:ind w:firstLine="0"/>
              <w:jc w:val="center"/>
              <w:rPr>
                <w:sz w:val="24"/>
                <w:szCs w:val="24"/>
              </w:rPr>
            </w:pPr>
            <w:r w:rsidRPr="005F70E9">
              <w:rPr>
                <w:sz w:val="24"/>
                <w:szCs w:val="24"/>
              </w:rPr>
              <w:t>-346.67</w:t>
            </w:r>
          </w:p>
        </w:tc>
      </w:tr>
      <w:tr w:rsidR="009F6EB8" w:rsidRPr="005F70E9" w:rsidTr="00AC2964">
        <w:tc>
          <w:tcPr>
            <w:tcW w:w="1426" w:type="dxa"/>
          </w:tcPr>
          <w:p w:rsidR="009F6EB8" w:rsidRPr="005F70E9" w:rsidRDefault="009F6EB8" w:rsidP="00AC2964">
            <w:pPr>
              <w:spacing w:before="0" w:line="240" w:lineRule="auto"/>
              <w:ind w:firstLine="0"/>
              <w:jc w:val="center"/>
              <w:rPr>
                <w:sz w:val="24"/>
                <w:szCs w:val="24"/>
              </w:rPr>
            </w:pPr>
            <w:r w:rsidRPr="005F70E9">
              <w:rPr>
                <w:sz w:val="24"/>
                <w:szCs w:val="24"/>
              </w:rPr>
              <w:t>20</w:t>
            </w:r>
          </w:p>
        </w:tc>
        <w:tc>
          <w:tcPr>
            <w:tcW w:w="1423" w:type="dxa"/>
          </w:tcPr>
          <w:p w:rsidR="009F6EB8" w:rsidRPr="005F70E9" w:rsidRDefault="009F6EB8" w:rsidP="00AC2964">
            <w:pPr>
              <w:spacing w:before="0" w:line="240" w:lineRule="auto"/>
              <w:ind w:firstLine="0"/>
              <w:jc w:val="center"/>
              <w:rPr>
                <w:sz w:val="24"/>
                <w:szCs w:val="24"/>
              </w:rPr>
            </w:pPr>
            <w:r w:rsidRPr="005F70E9">
              <w:rPr>
                <w:sz w:val="24"/>
                <w:szCs w:val="24"/>
              </w:rPr>
              <w:t>7.03</w:t>
            </w:r>
          </w:p>
        </w:tc>
        <w:tc>
          <w:tcPr>
            <w:tcW w:w="1409" w:type="dxa"/>
          </w:tcPr>
          <w:p w:rsidR="009F6EB8" w:rsidRPr="005F70E9" w:rsidRDefault="009F6EB8" w:rsidP="00AC2964">
            <w:pPr>
              <w:spacing w:before="0" w:line="240" w:lineRule="auto"/>
              <w:ind w:firstLine="0"/>
              <w:jc w:val="center"/>
              <w:rPr>
                <w:sz w:val="24"/>
                <w:szCs w:val="24"/>
              </w:rPr>
            </w:pPr>
            <w:r w:rsidRPr="005F70E9">
              <w:rPr>
                <w:sz w:val="24"/>
                <w:szCs w:val="24"/>
              </w:rPr>
              <w:t>14.06</w:t>
            </w:r>
          </w:p>
        </w:tc>
        <w:tc>
          <w:tcPr>
            <w:tcW w:w="1460" w:type="dxa"/>
          </w:tcPr>
          <w:p w:rsidR="009F6EB8" w:rsidRPr="005F70E9" w:rsidRDefault="009F6EB8" w:rsidP="00AC2964">
            <w:pPr>
              <w:spacing w:before="0" w:line="240" w:lineRule="auto"/>
              <w:ind w:firstLine="0"/>
              <w:jc w:val="center"/>
              <w:rPr>
                <w:sz w:val="24"/>
                <w:szCs w:val="24"/>
              </w:rPr>
            </w:pPr>
            <w:r w:rsidRPr="005F70E9">
              <w:rPr>
                <w:sz w:val="24"/>
                <w:szCs w:val="24"/>
              </w:rPr>
              <w:t>80</w:t>
            </w:r>
          </w:p>
        </w:tc>
        <w:tc>
          <w:tcPr>
            <w:tcW w:w="2048" w:type="dxa"/>
          </w:tcPr>
          <w:p w:rsidR="009F6EB8" w:rsidRPr="005F70E9" w:rsidRDefault="009F6EB8" w:rsidP="00AC2964">
            <w:pPr>
              <w:spacing w:before="0" w:line="240" w:lineRule="auto"/>
              <w:ind w:firstLine="0"/>
              <w:jc w:val="center"/>
              <w:rPr>
                <w:sz w:val="24"/>
                <w:szCs w:val="24"/>
              </w:rPr>
            </w:pPr>
            <w:r w:rsidRPr="005F70E9">
              <w:rPr>
                <w:sz w:val="24"/>
                <w:szCs w:val="24"/>
              </w:rPr>
              <w:t>-65.94</w:t>
            </w:r>
          </w:p>
        </w:tc>
        <w:tc>
          <w:tcPr>
            <w:tcW w:w="2010" w:type="dxa"/>
          </w:tcPr>
          <w:p w:rsidR="009F6EB8" w:rsidRPr="005F70E9" w:rsidRDefault="009F6EB8" w:rsidP="00AC2964">
            <w:pPr>
              <w:spacing w:before="0" w:line="240" w:lineRule="auto"/>
              <w:ind w:firstLine="0"/>
              <w:jc w:val="center"/>
              <w:rPr>
                <w:sz w:val="24"/>
                <w:szCs w:val="24"/>
              </w:rPr>
            </w:pPr>
            <w:r w:rsidRPr="005F70E9">
              <w:rPr>
                <w:sz w:val="24"/>
                <w:szCs w:val="24"/>
              </w:rPr>
              <w:t>-285.83</w:t>
            </w:r>
          </w:p>
        </w:tc>
      </w:tr>
      <w:tr w:rsidR="009F6EB8" w:rsidRPr="005F70E9" w:rsidTr="00AC2964">
        <w:tc>
          <w:tcPr>
            <w:tcW w:w="1426" w:type="dxa"/>
          </w:tcPr>
          <w:p w:rsidR="009F6EB8" w:rsidRPr="005F70E9" w:rsidRDefault="009F6EB8" w:rsidP="00AC2964">
            <w:pPr>
              <w:spacing w:before="0" w:line="240" w:lineRule="auto"/>
              <w:ind w:firstLine="0"/>
              <w:jc w:val="center"/>
              <w:rPr>
                <w:sz w:val="24"/>
                <w:szCs w:val="24"/>
              </w:rPr>
            </w:pPr>
            <w:r w:rsidRPr="005F70E9">
              <w:rPr>
                <w:sz w:val="24"/>
                <w:szCs w:val="24"/>
              </w:rPr>
              <w:t>40</w:t>
            </w:r>
          </w:p>
        </w:tc>
        <w:tc>
          <w:tcPr>
            <w:tcW w:w="1423" w:type="dxa"/>
          </w:tcPr>
          <w:p w:rsidR="009F6EB8" w:rsidRPr="005F70E9" w:rsidRDefault="009F6EB8" w:rsidP="00AC2964">
            <w:pPr>
              <w:spacing w:before="0" w:line="240" w:lineRule="auto"/>
              <w:ind w:firstLine="0"/>
              <w:jc w:val="center"/>
              <w:rPr>
                <w:sz w:val="24"/>
                <w:szCs w:val="24"/>
              </w:rPr>
            </w:pPr>
            <w:r w:rsidRPr="005F70E9">
              <w:rPr>
                <w:sz w:val="24"/>
                <w:szCs w:val="24"/>
              </w:rPr>
              <w:t>14.05</w:t>
            </w:r>
          </w:p>
        </w:tc>
        <w:tc>
          <w:tcPr>
            <w:tcW w:w="1409" w:type="dxa"/>
          </w:tcPr>
          <w:p w:rsidR="009F6EB8" w:rsidRPr="005F70E9" w:rsidRDefault="009F6EB8" w:rsidP="00AC2964">
            <w:pPr>
              <w:spacing w:before="0" w:line="240" w:lineRule="auto"/>
              <w:ind w:firstLine="0"/>
              <w:jc w:val="center"/>
              <w:rPr>
                <w:sz w:val="24"/>
                <w:szCs w:val="24"/>
              </w:rPr>
            </w:pPr>
            <w:r w:rsidRPr="005F70E9">
              <w:rPr>
                <w:sz w:val="24"/>
                <w:szCs w:val="24"/>
              </w:rPr>
              <w:t>28.10</w:t>
            </w:r>
          </w:p>
        </w:tc>
        <w:tc>
          <w:tcPr>
            <w:tcW w:w="1460" w:type="dxa"/>
          </w:tcPr>
          <w:p w:rsidR="009F6EB8" w:rsidRPr="005F70E9" w:rsidRDefault="009F6EB8" w:rsidP="00AC2964">
            <w:pPr>
              <w:spacing w:before="0" w:line="240" w:lineRule="auto"/>
              <w:ind w:firstLine="0"/>
              <w:jc w:val="center"/>
              <w:rPr>
                <w:sz w:val="24"/>
                <w:szCs w:val="24"/>
              </w:rPr>
            </w:pPr>
            <w:r w:rsidRPr="005F70E9">
              <w:rPr>
                <w:sz w:val="24"/>
                <w:szCs w:val="24"/>
              </w:rPr>
              <w:t>80</w:t>
            </w:r>
          </w:p>
        </w:tc>
        <w:tc>
          <w:tcPr>
            <w:tcW w:w="2048" w:type="dxa"/>
          </w:tcPr>
          <w:p w:rsidR="009F6EB8" w:rsidRPr="005F70E9" w:rsidRDefault="009F6EB8" w:rsidP="00AC2964">
            <w:pPr>
              <w:spacing w:before="0" w:line="240" w:lineRule="auto"/>
              <w:ind w:firstLine="0"/>
              <w:jc w:val="center"/>
              <w:rPr>
                <w:sz w:val="24"/>
                <w:szCs w:val="24"/>
              </w:rPr>
            </w:pPr>
            <w:r w:rsidRPr="005F70E9">
              <w:rPr>
                <w:sz w:val="24"/>
                <w:szCs w:val="24"/>
              </w:rPr>
              <w:t>-51.90</w:t>
            </w:r>
          </w:p>
        </w:tc>
        <w:tc>
          <w:tcPr>
            <w:tcW w:w="2010" w:type="dxa"/>
          </w:tcPr>
          <w:p w:rsidR="009F6EB8" w:rsidRPr="005F70E9" w:rsidRDefault="009F6EB8" w:rsidP="00AC2964">
            <w:pPr>
              <w:spacing w:before="0" w:line="240" w:lineRule="auto"/>
              <w:ind w:firstLine="0"/>
              <w:jc w:val="center"/>
              <w:rPr>
                <w:sz w:val="24"/>
                <w:szCs w:val="24"/>
              </w:rPr>
            </w:pPr>
            <w:r w:rsidRPr="005F70E9">
              <w:rPr>
                <w:sz w:val="24"/>
                <w:szCs w:val="24"/>
              </w:rPr>
              <w:t>-225</w:t>
            </w:r>
          </w:p>
        </w:tc>
      </w:tr>
      <w:tr w:rsidR="009F6EB8" w:rsidRPr="005F70E9" w:rsidTr="00AC2964">
        <w:tc>
          <w:tcPr>
            <w:tcW w:w="1426" w:type="dxa"/>
          </w:tcPr>
          <w:p w:rsidR="009F6EB8" w:rsidRPr="005F70E9" w:rsidRDefault="009F6EB8" w:rsidP="00AC2964">
            <w:pPr>
              <w:spacing w:before="0" w:line="240" w:lineRule="auto"/>
              <w:ind w:firstLine="0"/>
              <w:jc w:val="center"/>
              <w:rPr>
                <w:sz w:val="24"/>
                <w:szCs w:val="24"/>
              </w:rPr>
            </w:pPr>
            <w:r w:rsidRPr="005F70E9">
              <w:rPr>
                <w:sz w:val="24"/>
                <w:szCs w:val="24"/>
              </w:rPr>
              <w:t>60</w:t>
            </w:r>
          </w:p>
        </w:tc>
        <w:tc>
          <w:tcPr>
            <w:tcW w:w="1423" w:type="dxa"/>
          </w:tcPr>
          <w:p w:rsidR="009F6EB8" w:rsidRPr="005F70E9" w:rsidRDefault="009F6EB8" w:rsidP="00AC2964">
            <w:pPr>
              <w:spacing w:before="0" w:line="240" w:lineRule="auto"/>
              <w:ind w:firstLine="0"/>
              <w:jc w:val="center"/>
              <w:rPr>
                <w:sz w:val="24"/>
                <w:szCs w:val="24"/>
              </w:rPr>
            </w:pPr>
            <w:r w:rsidRPr="005F70E9">
              <w:rPr>
                <w:sz w:val="24"/>
                <w:szCs w:val="24"/>
              </w:rPr>
              <w:t>21.08</w:t>
            </w:r>
          </w:p>
        </w:tc>
        <w:tc>
          <w:tcPr>
            <w:tcW w:w="1409" w:type="dxa"/>
          </w:tcPr>
          <w:p w:rsidR="009F6EB8" w:rsidRPr="005F70E9" w:rsidRDefault="009F6EB8" w:rsidP="00AC2964">
            <w:pPr>
              <w:spacing w:before="0" w:line="240" w:lineRule="auto"/>
              <w:ind w:firstLine="0"/>
              <w:jc w:val="center"/>
              <w:rPr>
                <w:sz w:val="24"/>
                <w:szCs w:val="24"/>
              </w:rPr>
            </w:pPr>
            <w:r w:rsidRPr="005F70E9">
              <w:rPr>
                <w:sz w:val="24"/>
                <w:szCs w:val="24"/>
              </w:rPr>
              <w:t>41.16</w:t>
            </w:r>
          </w:p>
        </w:tc>
        <w:tc>
          <w:tcPr>
            <w:tcW w:w="1460" w:type="dxa"/>
          </w:tcPr>
          <w:p w:rsidR="009F6EB8" w:rsidRPr="005F70E9" w:rsidRDefault="009F6EB8" w:rsidP="00AC2964">
            <w:pPr>
              <w:spacing w:before="0" w:line="240" w:lineRule="auto"/>
              <w:ind w:firstLine="0"/>
              <w:jc w:val="center"/>
              <w:rPr>
                <w:sz w:val="24"/>
                <w:szCs w:val="24"/>
              </w:rPr>
            </w:pPr>
            <w:r w:rsidRPr="005F70E9">
              <w:rPr>
                <w:sz w:val="24"/>
                <w:szCs w:val="24"/>
              </w:rPr>
              <w:t>80</w:t>
            </w:r>
          </w:p>
        </w:tc>
        <w:tc>
          <w:tcPr>
            <w:tcW w:w="2048" w:type="dxa"/>
          </w:tcPr>
          <w:p w:rsidR="009F6EB8" w:rsidRPr="005F70E9" w:rsidRDefault="009F6EB8" w:rsidP="00AC2964">
            <w:pPr>
              <w:spacing w:before="0" w:line="240" w:lineRule="auto"/>
              <w:ind w:firstLine="0"/>
              <w:jc w:val="center"/>
              <w:rPr>
                <w:sz w:val="24"/>
                <w:szCs w:val="24"/>
              </w:rPr>
            </w:pPr>
            <w:r w:rsidRPr="005F70E9">
              <w:rPr>
                <w:sz w:val="24"/>
                <w:szCs w:val="24"/>
              </w:rPr>
              <w:t>-37.84</w:t>
            </w:r>
          </w:p>
        </w:tc>
        <w:tc>
          <w:tcPr>
            <w:tcW w:w="2010" w:type="dxa"/>
          </w:tcPr>
          <w:p w:rsidR="009F6EB8" w:rsidRPr="005F70E9" w:rsidRDefault="009F6EB8" w:rsidP="00AC2964">
            <w:pPr>
              <w:spacing w:before="0" w:line="240" w:lineRule="auto"/>
              <w:ind w:firstLine="0"/>
              <w:jc w:val="center"/>
              <w:rPr>
                <w:sz w:val="24"/>
                <w:szCs w:val="24"/>
              </w:rPr>
            </w:pPr>
            <w:r w:rsidRPr="005F70E9">
              <w:rPr>
                <w:sz w:val="24"/>
                <w:szCs w:val="24"/>
              </w:rPr>
              <w:t>-164.16</w:t>
            </w:r>
          </w:p>
        </w:tc>
      </w:tr>
    </w:tbl>
    <w:p w:rsidR="009F6EB8" w:rsidRPr="000B3279" w:rsidRDefault="009F6EB8" w:rsidP="009F6EB8">
      <w:pPr>
        <w:spacing w:before="0" w:line="240" w:lineRule="auto"/>
        <w:ind w:left="720"/>
        <w:rPr>
          <w:i/>
          <w:sz w:val="10"/>
          <w:szCs w:val="10"/>
          <w:u w:val="single"/>
        </w:rPr>
      </w:pPr>
      <w:bookmarkStart w:id="3" w:name="_heading=h.m1jkemb0snc8" w:colFirst="0" w:colLast="0"/>
      <w:bookmarkEnd w:id="3"/>
    </w:p>
    <w:p w:rsidR="009F6EB8" w:rsidRPr="000B3279" w:rsidRDefault="009F6EB8" w:rsidP="009F6EB8">
      <w:pPr>
        <w:spacing w:before="0" w:line="240" w:lineRule="auto"/>
        <w:ind w:firstLine="0"/>
        <w:rPr>
          <w:i/>
          <w:sz w:val="10"/>
          <w:szCs w:val="10"/>
          <w:u w:val="single"/>
        </w:rPr>
        <w:sectPr w:rsidR="009F6EB8" w:rsidRPr="000B3279"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rPr>
          <w:i/>
          <w:u w:val="single"/>
        </w:rPr>
      </w:pPr>
      <w:r w:rsidRPr="00E87926">
        <w:rPr>
          <w:i/>
          <w:u w:val="single"/>
        </w:rPr>
        <w:lastRenderedPageBreak/>
        <w:t>Xây dựng hàm truyền và thiết kế bộ điều khiển PID</w:t>
      </w:r>
    </w:p>
    <w:p w:rsidR="009F6EB8" w:rsidRPr="00E87926" w:rsidRDefault="009F6EB8" w:rsidP="009F6EB8">
      <w:pPr>
        <w:spacing w:before="0" w:line="240" w:lineRule="auto"/>
      </w:pPr>
      <w:r w:rsidRPr="00E87926">
        <w:t xml:space="preserve">Để thiết kế bộ điều khiển, ta cần xây dựng hàm truyền của đối tượng. Đối tượng điều khiển ở đây là hệ thống cơ khí được điều khiển bởi điện áp </w:t>
      </w:r>
      <m:oMath>
        <m:r>
          <w:rPr>
            <w:rFonts w:ascii="Cambria Math" w:hAnsi="Cambria Math"/>
          </w:rPr>
          <m:t>V(s)</m:t>
        </m:r>
      </m:oMath>
      <w:r w:rsidRPr="00E87926">
        <w:t xml:space="preserve"> cấp cho động cơ phụ.</w:t>
      </w:r>
    </w:p>
    <w:p w:rsidR="009F6EB8" w:rsidRPr="00E87926" w:rsidRDefault="009F6EB8" w:rsidP="009F6EB8">
      <w:pPr>
        <w:pStyle w:val="Gch1"/>
        <w:spacing w:before="0" w:line="240" w:lineRule="auto"/>
        <w:ind w:left="567" w:hanging="283"/>
      </w:pPr>
      <w:r w:rsidRPr="00E87926">
        <w:t>Hàm truyền của động cơ DC có thể được xấp xỉ bởi một khâu quán tính bậc nhất: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G</m:t>
              </m:r>
            </m:e>
            <m:sub>
              <m:r>
                <w:rPr>
                  <w:rFonts w:ascii="Cambria Math" w:hAnsi="Cambria Math"/>
                </w:rPr>
                <m:t>dc</m:t>
              </m:r>
            </m:sub>
          </m:sSub>
          <m:d>
            <m:dPr>
              <m:ctrlPr>
                <w:rPr>
                  <w:rFonts w:ascii="Cambria Math" w:hAnsi="Cambria Math"/>
                </w:rPr>
              </m:ctrlPr>
            </m:dPr>
            <m:e>
              <m:r>
                <w:rPr>
                  <w:rFonts w:ascii="Cambria Math" w:hAnsi="Cambria Math"/>
                </w:rPr>
                <m:t>s</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Ω</m:t>
                  </m:r>
                </m:e>
                <m:sub>
                  <m:r>
                    <w:rPr>
                      <w:rFonts w:ascii="Cambria Math" w:hAnsi="Cambria Math"/>
                    </w:rPr>
                    <m:t>2</m:t>
                  </m:r>
                </m:sub>
              </m:sSub>
              <m:r>
                <w:rPr>
                  <w:rFonts w:ascii="Cambria Math" w:hAnsi="Cambria Math"/>
                </w:rPr>
                <m:t>(s)</m:t>
              </m:r>
            </m:num>
            <m:den>
              <m:r>
                <w:rPr>
                  <w:rFonts w:ascii="Cambria Math" w:hAnsi="Cambria Math"/>
                </w:rPr>
                <m:t>V(s)</m:t>
              </m:r>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m</m:t>
                  </m:r>
                </m:sub>
              </m:sSub>
            </m:num>
            <m:den>
              <m:r>
                <w:rPr>
                  <w:rFonts w:ascii="Cambria Math" w:hAnsi="Cambria Math"/>
                </w:rPr>
                <m:t>τs+1</m:t>
              </m:r>
            </m:den>
          </m:f>
        </m:oMath>
      </m:oMathPara>
    </w:p>
    <w:p w:rsidR="009F6EB8" w:rsidRPr="00E87926" w:rsidRDefault="009F6EB8" w:rsidP="009F6EB8">
      <w:pPr>
        <w:spacing w:before="0" w:line="240" w:lineRule="auto"/>
      </w:pPr>
      <w:r w:rsidRPr="00E87926">
        <w:t xml:space="preserve">Trong đó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Pr="00E87926">
        <w:t xml:space="preserve"> là hệ số khuếch đại của động cơ và </w:t>
      </w:r>
      <m:oMath>
        <m:r>
          <w:rPr>
            <w:rFonts w:ascii="Cambria Math" w:hAnsi="Cambria Math"/>
          </w:rPr>
          <m:t>τs</m:t>
        </m:r>
      </m:oMath>
      <w:r w:rsidRPr="00E87926">
        <w:t xml:space="preserve"> là hằng số thời gian.</w:t>
      </w:r>
    </w:p>
    <w:p w:rsidR="009F6EB8" w:rsidRPr="00E87926" w:rsidRDefault="009F6EB8" w:rsidP="009F6EB8">
      <w:pPr>
        <w:pStyle w:val="Gch1"/>
        <w:spacing w:before="0" w:line="240" w:lineRule="auto"/>
        <w:ind w:left="567" w:hanging="283"/>
      </w:pPr>
      <w:r w:rsidRPr="00E87926">
        <w:t>Từ phương trình động học, ta có trong miền Laplace:</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Ω</m:t>
              </m:r>
            </m:e>
            <m:sub>
              <m:r>
                <w:rPr>
                  <w:rFonts w:ascii="Cambria Math" w:hAnsi="Cambria Math"/>
                </w:rPr>
                <m:t>1</m:t>
              </m:r>
            </m:sub>
          </m:sSub>
          <m:d>
            <m:dPr>
              <m:ctrlPr>
                <w:rPr>
                  <w:rFonts w:ascii="Cambria Math" w:hAnsi="Cambria Math"/>
                </w:rPr>
              </m:ctrlPr>
            </m:dPr>
            <m:e>
              <m:r>
                <w:rPr>
                  <w:rFonts w:ascii="Cambria Math" w:hAnsi="Cambria Math"/>
                </w:rPr>
                <m:t>s</m:t>
              </m:r>
            </m:e>
          </m:d>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Ω</m:t>
              </m:r>
            </m:e>
            <m:sub>
              <m:r>
                <w:rPr>
                  <w:rFonts w:ascii="Cambria Math" w:hAnsi="Cambria Math"/>
                </w:rPr>
                <m:t>t</m:t>
              </m:r>
            </m:sub>
          </m:sSub>
          <m:d>
            <m:dPr>
              <m:ctrlPr>
                <w:rPr>
                  <w:rFonts w:ascii="Cambria Math" w:hAnsi="Cambria Math"/>
                </w:rPr>
              </m:ctrlPr>
            </m:dPr>
            <m:e>
              <m:r>
                <w:rPr>
                  <w:rFonts w:ascii="Cambria Math" w:hAnsi="Cambria Math"/>
                </w:rPr>
                <m:t>s</m:t>
              </m:r>
            </m:e>
          </m:d>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Ω</m:t>
              </m:r>
            </m:e>
            <m:sub>
              <m:r>
                <w:rPr>
                  <w:rFonts w:ascii="Cambria Math" w:hAnsi="Cambria Math"/>
                </w:rPr>
                <m:t>2</m:t>
              </m:r>
            </m:sub>
          </m:sSub>
          <m:d>
            <m:dPr>
              <m:ctrlPr>
                <w:rPr>
                  <w:rFonts w:ascii="Cambria Math" w:hAnsi="Cambria Math"/>
                </w:rPr>
              </m:ctrlPr>
            </m:dPr>
            <m:e>
              <m:r>
                <w:rPr>
                  <w:rFonts w:ascii="Cambria Math" w:hAnsi="Cambria Math"/>
                </w:rPr>
                <m:t>s</m:t>
              </m:r>
            </m:e>
          </m:d>
        </m:oMath>
      </m:oMathPara>
    </w:p>
    <w:p w:rsidR="009F6EB8" w:rsidRPr="00E87926" w:rsidRDefault="009F6EB8" w:rsidP="009F6EB8">
      <w:pPr>
        <w:pStyle w:val="Gch1"/>
        <w:spacing w:before="0" w:line="240" w:lineRule="auto"/>
        <w:ind w:left="567" w:hanging="283"/>
      </w:pPr>
      <w:r w:rsidRPr="00E87926">
        <w:t xml:space="preserve">Thay thế </w:t>
      </w:r>
      <m:oMath>
        <m:sSub>
          <m:sSubPr>
            <m:ctrlPr>
              <w:rPr>
                <w:rFonts w:ascii="Cambria Math" w:hAnsi="Cambria Math"/>
              </w:rPr>
            </m:ctrlPr>
          </m:sSubPr>
          <m:e>
            <m:r>
              <w:rPr>
                <w:rFonts w:ascii="Cambria Math" w:hAnsi="Cambria Math"/>
              </w:rPr>
              <m:t>Ω</m:t>
            </m:r>
          </m:e>
          <m:sub>
            <m:r>
              <w:rPr>
                <w:rFonts w:ascii="Cambria Math" w:hAnsi="Cambria Math"/>
              </w:rPr>
              <m:t>2</m:t>
            </m:r>
          </m:sub>
        </m:sSub>
        <m:d>
          <m:dPr>
            <m:ctrlPr>
              <w:rPr>
                <w:rFonts w:ascii="Cambria Math" w:hAnsi="Cambria Math"/>
              </w:rPr>
            </m:ctrlPr>
          </m:dPr>
          <m:e>
            <m:r>
              <w:rPr>
                <w:rFonts w:ascii="Cambria Math" w:hAnsi="Cambria Math"/>
              </w:rPr>
              <m:t>s</m:t>
            </m:r>
          </m:e>
        </m:d>
      </m:oMath>
      <w:r w:rsidRPr="00E87926">
        <w:t xml:space="preserve"> vào, ta được mô hình của toàn hệ thống:</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Ω</m:t>
              </m:r>
            </m:e>
            <m:sub>
              <m:r>
                <w:rPr>
                  <w:rFonts w:ascii="Cambria Math" w:hAnsi="Cambria Math"/>
                </w:rPr>
                <m:t>t</m:t>
              </m:r>
            </m:sub>
          </m:sSub>
          <m:d>
            <m:dPr>
              <m:ctrlPr>
                <w:rPr>
                  <w:rFonts w:ascii="Cambria Math" w:hAnsi="Cambria Math"/>
                </w:rPr>
              </m:ctrlPr>
            </m:dPr>
            <m:e>
              <m:r>
                <w:rPr>
                  <w:rFonts w:ascii="Cambria Math" w:hAnsi="Cambria Math"/>
                </w:rPr>
                <m:t>s</m:t>
              </m:r>
            </m:e>
          </m:d>
          <m:r>
            <w:rPr>
              <w:rFonts w:ascii="Cambria Math" w:hAnsi="Cambria Math"/>
            </w:rPr>
            <m:t>=2</m:t>
          </m:r>
          <m:sSub>
            <m:sSubPr>
              <m:ctrlPr>
                <w:rPr>
                  <w:rFonts w:ascii="Cambria Math" w:hAnsi="Cambria Math"/>
                </w:rPr>
              </m:ctrlPr>
            </m:sSubPr>
            <m:e>
              <m:r>
                <w:rPr>
                  <w:rFonts w:ascii="Cambria Math" w:hAnsi="Cambria Math"/>
                </w:rPr>
                <m:t>Ω</m:t>
              </m:r>
            </m:e>
            <m:sub>
              <m:r>
                <w:rPr>
                  <w:rFonts w:ascii="Cambria Math" w:hAnsi="Cambria Math"/>
                </w:rPr>
                <m:t>1</m:t>
              </m:r>
            </m:sub>
          </m:sSub>
          <m:d>
            <m:dPr>
              <m:ctrlPr>
                <w:rPr>
                  <w:rFonts w:ascii="Cambria Math" w:hAnsi="Cambria Math"/>
                </w:rPr>
              </m:ctrlPr>
            </m:dPr>
            <m:e>
              <m:r>
                <w:rPr>
                  <w:rFonts w:ascii="Cambria Math" w:hAnsi="Cambria Math"/>
                </w:rPr>
                <m:t>s</m:t>
              </m:r>
            </m:e>
          </m:d>
          <m: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m</m:t>
                      </m:r>
                    </m:sub>
                  </m:sSub>
                </m:num>
                <m:den>
                  <m:r>
                    <w:rPr>
                      <w:rFonts w:ascii="Cambria Math" w:hAnsi="Cambria Math"/>
                    </w:rPr>
                    <m:t>τs+1</m:t>
                  </m:r>
                </m:den>
              </m:f>
            </m:e>
          </m:d>
          <m:r>
            <w:rPr>
              <w:rFonts w:ascii="Cambria Math" w:hAnsi="Cambria Math"/>
            </w:rPr>
            <m:t>V</m:t>
          </m:r>
          <m:d>
            <m:dPr>
              <m:ctrlPr>
                <w:rPr>
                  <w:rFonts w:ascii="Cambria Math" w:hAnsi="Cambria Math"/>
                </w:rPr>
              </m:ctrlPr>
            </m:dPr>
            <m:e>
              <m:r>
                <w:rPr>
                  <w:rFonts w:ascii="Cambria Math" w:hAnsi="Cambria Math"/>
                </w:rPr>
                <m:t>s</m:t>
              </m:r>
            </m:e>
          </m:d>
        </m:oMath>
      </m:oMathPara>
    </w:p>
    <w:p w:rsidR="009F6EB8" w:rsidRPr="00E87926" w:rsidRDefault="009F6EB8" w:rsidP="009F6EB8">
      <w:pPr>
        <w:spacing w:before="0" w:line="240" w:lineRule="auto"/>
      </w:pPr>
      <w:r w:rsidRPr="00E87926">
        <w:lastRenderedPageBreak/>
        <w:t xml:space="preserve">Trong đó </w:t>
      </w:r>
      <m:oMath>
        <m:sSub>
          <m:sSubPr>
            <m:ctrlPr>
              <w:rPr>
                <w:rFonts w:ascii="Cambria Math" w:hAnsi="Cambria Math"/>
              </w:rPr>
            </m:ctrlPr>
          </m:sSubPr>
          <m:e>
            <m:r>
              <w:rPr>
                <w:rFonts w:ascii="Cambria Math" w:hAnsi="Cambria Math"/>
              </w:rPr>
              <m:t>Ω</m:t>
            </m:r>
          </m:e>
          <m:sub>
            <m:r>
              <w:rPr>
                <w:rFonts w:ascii="Cambria Math" w:hAnsi="Cambria Math"/>
              </w:rPr>
              <m:t>1</m:t>
            </m:r>
          </m:sub>
        </m:sSub>
        <m:d>
          <m:dPr>
            <m:ctrlPr>
              <w:rPr>
                <w:rFonts w:ascii="Cambria Math" w:hAnsi="Cambria Math"/>
              </w:rPr>
            </m:ctrlPr>
          </m:dPr>
          <m:e>
            <m:r>
              <w:rPr>
                <w:rFonts w:ascii="Cambria Math" w:hAnsi="Cambria Math"/>
              </w:rPr>
              <m:t>s</m:t>
            </m:r>
          </m:e>
        </m:d>
      </m:oMath>
      <w:r w:rsidRPr="00E87926">
        <w:t xml:space="preserve"> được xem là nhiễu từ môi trường và V(s) là tín hiệu điều khiển. Sai số của hệ thống là </w:t>
      </w:r>
      <m:oMath>
        <m:r>
          <w:rPr>
            <w:rFonts w:ascii="Cambria Math" w:hAnsi="Cambria Math"/>
          </w:rPr>
          <m:t>E</m:t>
        </m:r>
        <m:d>
          <m:dPr>
            <m:ctrlPr>
              <w:rPr>
                <w:rFonts w:ascii="Cambria Math" w:hAnsi="Cambria Math"/>
              </w:rPr>
            </m:ctrlPr>
          </m:dPr>
          <m:e>
            <m:r>
              <w:rPr>
                <w:rFonts w:ascii="Cambria Math" w:hAnsi="Cambria Math"/>
              </w:rPr>
              <m:t>s</m:t>
            </m:r>
          </m:e>
        </m:d>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ref</m:t>
            </m:r>
          </m:sub>
        </m:sSub>
        <m:d>
          <m:dPr>
            <m:ctrlPr>
              <w:rPr>
                <w:rFonts w:ascii="Cambria Math" w:hAnsi="Cambria Math"/>
              </w:rPr>
            </m:ctrlPr>
          </m:dPr>
          <m:e>
            <m:r>
              <w:rPr>
                <w:rFonts w:ascii="Cambria Math" w:hAnsi="Cambria Math"/>
              </w:rPr>
              <m:t>s</m:t>
            </m:r>
          </m:e>
        </m:d>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t</m:t>
            </m:r>
          </m:sub>
        </m:sSub>
        <m:d>
          <m:dPr>
            <m:ctrlPr>
              <w:rPr>
                <w:rFonts w:ascii="Cambria Math" w:hAnsi="Cambria Math"/>
              </w:rPr>
            </m:ctrlPr>
          </m:dPr>
          <m:e>
            <m:r>
              <w:rPr>
                <w:rFonts w:ascii="Cambria Math" w:hAnsi="Cambria Math"/>
              </w:rPr>
              <m:t>s</m:t>
            </m:r>
          </m:e>
        </m:d>
      </m:oMath>
      <w:r w:rsidRPr="00E87926">
        <w:t xml:space="preserve">, với </w:t>
      </w:r>
      <m:oMath>
        <m:sSub>
          <m:sSubPr>
            <m:ctrlPr>
              <w:rPr>
                <w:rFonts w:ascii="Cambria Math" w:hAnsi="Cambria Math"/>
              </w:rPr>
            </m:ctrlPr>
          </m:sSubPr>
          <m:e>
            <m:r>
              <w:rPr>
                <w:rFonts w:ascii="Cambria Math" w:hAnsi="Cambria Math"/>
              </w:rPr>
              <m:t>Ω</m:t>
            </m:r>
          </m:e>
          <m:sub>
            <m:r>
              <w:rPr>
                <w:rFonts w:ascii="Cambria Math" w:hAnsi="Cambria Math"/>
              </w:rPr>
              <m:t>ref</m:t>
            </m:r>
          </m:sub>
        </m:sSub>
      </m:oMath>
      <w:r w:rsidRPr="00E87926">
        <w:t xml:space="preserve"> là tốc độ đặt.</w:t>
      </w:r>
    </w:p>
    <w:p w:rsidR="009F6EB8" w:rsidRPr="00E87926" w:rsidRDefault="009F6EB8" w:rsidP="009F6EB8">
      <w:pPr>
        <w:pStyle w:val="Gch1"/>
        <w:spacing w:before="0" w:line="240" w:lineRule="auto"/>
        <w:ind w:left="567" w:hanging="283"/>
      </w:pPr>
      <w:r w:rsidRPr="00E87926">
        <w:t xml:space="preserve">Bộ điều khiển PID được sử dụng để tính toán tín hiệu </w:t>
      </w:r>
      <m:oMath>
        <m:r>
          <w:rPr>
            <w:rFonts w:ascii="Cambria Math" w:hAnsi="Cambria Math"/>
          </w:rPr>
          <m:t>V</m:t>
        </m:r>
        <m:d>
          <m:dPr>
            <m:ctrlPr>
              <w:rPr>
                <w:rFonts w:ascii="Cambria Math" w:hAnsi="Cambria Math"/>
              </w:rPr>
            </m:ctrlPr>
          </m:dPr>
          <m:e>
            <m:r>
              <w:rPr>
                <w:rFonts w:ascii="Cambria Math" w:hAnsi="Cambria Math"/>
              </w:rPr>
              <m:t>s</m:t>
            </m:r>
          </m:e>
        </m:d>
      </m:oMath>
      <w:r w:rsidRPr="00E87926">
        <w:t xml:space="preserve"> dựa trên sai số </w:t>
      </w:r>
      <m:oMath>
        <m:r>
          <w:rPr>
            <w:rFonts w:ascii="Cambria Math" w:hAnsi="Cambria Math"/>
          </w:rPr>
          <m:t>E</m:t>
        </m:r>
        <m:d>
          <m:dPr>
            <m:ctrlPr>
              <w:rPr>
                <w:rFonts w:ascii="Cambria Math" w:hAnsi="Cambria Math"/>
              </w:rPr>
            </m:ctrlPr>
          </m:dPr>
          <m:e>
            <m:r>
              <w:rPr>
                <w:rFonts w:ascii="Cambria Math" w:hAnsi="Cambria Math"/>
              </w:rPr>
              <m:t>s</m:t>
            </m:r>
          </m:e>
        </m:d>
      </m:oMath>
      <w:r w:rsidRPr="00E87926">
        <w:t>:</w:t>
      </w:r>
    </w:p>
    <w:p w:rsidR="009F6EB8" w:rsidRPr="00E87926" w:rsidRDefault="009F6EB8" w:rsidP="009F6EB8">
      <w:pPr>
        <w:spacing w:before="0" w:line="240" w:lineRule="auto"/>
      </w:pPr>
      <m:oMathPara>
        <m:oMath>
          <m:r>
            <w:rPr>
              <w:rFonts w:ascii="Cambria Math" w:hAnsi="Cambria Math"/>
            </w:rPr>
            <m:t>V</m:t>
          </m:r>
          <m:d>
            <m:dPr>
              <m:ctrlPr>
                <w:rPr>
                  <w:rFonts w:ascii="Cambria Math" w:hAnsi="Cambria Math"/>
                </w:rPr>
              </m:ctrlPr>
            </m:dPr>
            <m:e>
              <m:r>
                <w:rPr>
                  <w:rFonts w:ascii="Cambria Math" w:hAnsi="Cambria Math"/>
                </w:rPr>
                <m:t>s</m:t>
              </m:r>
            </m:e>
          </m:d>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i</m:t>
                      </m:r>
                    </m:sub>
                  </m:sSub>
                </m:num>
                <m:den>
                  <m:r>
                    <w:rPr>
                      <w:rFonts w:ascii="Cambria Math" w:hAnsi="Cambria Math"/>
                    </w:rPr>
                    <m:t>s</m:t>
                  </m:r>
                </m:den>
              </m:f>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s</m:t>
                  </m:r>
                </m:sub>
              </m:sSub>
              <m:r>
                <w:rPr>
                  <w:rFonts w:ascii="Cambria Math" w:hAnsi="Cambria Math"/>
                </w:rPr>
                <m:t>s</m:t>
              </m:r>
            </m:e>
          </m:d>
          <m:r>
            <w:rPr>
              <w:rFonts w:ascii="Cambria Math" w:hAnsi="Cambria Math"/>
            </w:rPr>
            <m:t>E(s)</m:t>
          </m:r>
        </m:oMath>
      </m:oMathPara>
    </w:p>
    <w:p w:rsidR="009F6EB8" w:rsidRPr="00E87926" w:rsidRDefault="009F6EB8" w:rsidP="009F6EB8">
      <w:pPr>
        <w:spacing w:before="0" w:line="240" w:lineRule="auto"/>
      </w:pPr>
      <w:r w:rsidRPr="00E87926">
        <w:t xml:space="preserve">Nhiệm vụ của bộ điều khiển PID là dựa vào sai số </w:t>
      </w:r>
      <m:oMath>
        <m:r>
          <w:rPr>
            <w:rFonts w:ascii="Cambria Math" w:hAnsi="Cambria Math"/>
          </w:rPr>
          <m:t>E</m:t>
        </m:r>
        <m:d>
          <m:dPr>
            <m:ctrlPr>
              <w:rPr>
                <w:rFonts w:ascii="Cambria Math" w:hAnsi="Cambria Math"/>
              </w:rPr>
            </m:ctrlPr>
          </m:dPr>
          <m:e>
            <m:r>
              <w:rPr>
                <w:rFonts w:ascii="Cambria Math" w:hAnsi="Cambria Math"/>
              </w:rPr>
              <m:t>s</m:t>
            </m:r>
          </m:e>
        </m:d>
      </m:oMath>
      <w:r w:rsidRPr="00E87926">
        <w:t xml:space="preserve"> để tạo ra một điện áp </w:t>
      </w:r>
      <m:oMath>
        <m:r>
          <w:rPr>
            <w:rFonts w:ascii="Cambria Math" w:hAnsi="Cambria Math"/>
          </w:rPr>
          <m:t>V</m:t>
        </m:r>
        <m:d>
          <m:dPr>
            <m:ctrlPr>
              <w:rPr>
                <w:rFonts w:ascii="Cambria Math" w:hAnsi="Cambria Math"/>
              </w:rPr>
            </m:ctrlPr>
          </m:dPr>
          <m:e>
            <m:r>
              <w:rPr>
                <w:rFonts w:ascii="Cambria Math" w:hAnsi="Cambria Math"/>
              </w:rPr>
              <m:t>s</m:t>
            </m:r>
          </m:e>
        </m:d>
      </m:oMath>
      <w:r w:rsidRPr="00E87926">
        <w:t xml:space="preserve"> phù hợp, điều khiển động cơ phụ </w:t>
      </w:r>
      <m:oMath>
        <m:sSub>
          <m:sSubPr>
            <m:ctrlPr>
              <w:rPr>
                <w:rFonts w:ascii="Cambria Math" w:hAnsi="Cambria Math"/>
              </w:rPr>
            </m:ctrlPr>
          </m:sSubPr>
          <m:e>
            <m:r>
              <w:rPr>
                <w:rFonts w:ascii="Cambria Math" w:hAnsi="Cambria Math"/>
              </w:rPr>
              <m:t>Ω</m:t>
            </m:r>
          </m:e>
          <m:sub>
            <m:r>
              <w:rPr>
                <w:rFonts w:ascii="Cambria Math" w:hAnsi="Cambria Math"/>
              </w:rPr>
              <m:t>2</m:t>
            </m:r>
          </m:sub>
        </m:sSub>
      </m:oMath>
      <w:r w:rsidRPr="00E87926">
        <w:t xml:space="preserve"> sao cho nó có thể bù trừ cho sự thay đổi của nhiễu </w:t>
      </w:r>
      <m:oMath>
        <m:sSub>
          <m:sSubPr>
            <m:ctrlPr>
              <w:rPr>
                <w:rFonts w:ascii="Cambria Math" w:hAnsi="Cambria Math"/>
              </w:rPr>
            </m:ctrlPr>
          </m:sSubPr>
          <m:e>
            <m:r>
              <w:rPr>
                <w:rFonts w:ascii="Cambria Math" w:hAnsi="Cambria Math"/>
              </w:rPr>
              <m:t>Ω</m:t>
            </m:r>
          </m:e>
          <m:sub>
            <m:r>
              <w:rPr>
                <w:rFonts w:ascii="Cambria Math" w:hAnsi="Cambria Math"/>
              </w:rPr>
              <m:t>t</m:t>
            </m:r>
          </m:sub>
        </m:sSub>
      </m:oMath>
      <w:r w:rsidRPr="00E87926">
        <w:t xml:space="preserve">, nhằm giữ cho tốc độ tải </w:t>
      </w:r>
      <m:oMath>
        <m:sSub>
          <m:sSubPr>
            <m:ctrlPr>
              <w:rPr>
                <w:rFonts w:ascii="Cambria Math" w:hAnsi="Cambria Math"/>
              </w:rPr>
            </m:ctrlPr>
          </m:sSubPr>
          <m:e>
            <m:r>
              <w:rPr>
                <w:rFonts w:ascii="Cambria Math" w:hAnsi="Cambria Math"/>
              </w:rPr>
              <m:t>Ω</m:t>
            </m:r>
          </m:e>
          <m:sub>
            <m:r>
              <w:rPr>
                <w:rFonts w:ascii="Cambria Math" w:hAnsi="Cambria Math"/>
              </w:rPr>
              <m:t>1</m:t>
            </m:r>
          </m:sub>
        </m:sSub>
      </m:oMath>
      <w:r w:rsidRPr="00E87926">
        <w:t xml:space="preserve"> bám theo giá trị đặt </w:t>
      </w:r>
      <m:oMath>
        <m:sSub>
          <m:sSubPr>
            <m:ctrlPr>
              <w:rPr>
                <w:rFonts w:ascii="Cambria Math" w:hAnsi="Cambria Math"/>
              </w:rPr>
            </m:ctrlPr>
          </m:sSubPr>
          <m:e>
            <m:r>
              <w:rPr>
                <w:rFonts w:ascii="Cambria Math" w:hAnsi="Cambria Math"/>
              </w:rPr>
              <m:t>Ω</m:t>
            </m:r>
          </m:e>
          <m:sub>
            <m:r>
              <w:rPr>
                <w:rFonts w:ascii="Cambria Math" w:hAnsi="Cambria Math"/>
              </w:rPr>
              <m:t>ref</m:t>
            </m:r>
          </m:sub>
        </m:sSub>
      </m:oMath>
      <w:r w:rsidRPr="00E87926">
        <w:t xml:space="preserve"> một cách nhanh chóng và chính xác. Các thông số </w:t>
      </w:r>
      <m:oMath>
        <m:sSub>
          <m:sSubPr>
            <m:ctrlPr>
              <w:rPr>
                <w:rFonts w:ascii="Cambria Math" w:hAnsi="Cambria Math"/>
              </w:rPr>
            </m:ctrlPr>
          </m:sSubPr>
          <m:e>
            <m:r>
              <w:rPr>
                <w:rFonts w:ascii="Cambria Math" w:hAnsi="Cambria Math"/>
              </w:rPr>
              <m:t>K</m:t>
            </m:r>
          </m:e>
          <m:sub>
            <m:r>
              <w:rPr>
                <w:rFonts w:ascii="Cambria Math" w:hAnsi="Cambria Math"/>
              </w:rPr>
              <m:t>p</m:t>
            </m:r>
          </m:sub>
        </m:sSub>
      </m:oMath>
      <w:r w:rsidRPr="00E87926">
        <w:t xml:space="preserve">, </w:t>
      </w:r>
      <m:oMath>
        <m:sSub>
          <m:sSubPr>
            <m:ctrlPr>
              <w:rPr>
                <w:rFonts w:ascii="Cambria Math" w:hAnsi="Cambria Math"/>
              </w:rPr>
            </m:ctrlPr>
          </m:sSubPr>
          <m:e>
            <m:r>
              <w:rPr>
                <w:rFonts w:ascii="Cambria Math" w:hAnsi="Cambria Math"/>
              </w:rPr>
              <m:t>K</m:t>
            </m:r>
          </m:e>
          <m:sub>
            <m:r>
              <w:rPr>
                <w:rFonts w:ascii="Cambria Math" w:hAnsi="Cambria Math"/>
              </w:rPr>
              <m:t>i</m:t>
            </m:r>
          </m:sub>
        </m:sSub>
      </m:oMath>
      <w:r w:rsidRPr="00E87926">
        <w:t xml:space="preserve">, </w:t>
      </w:r>
      <m:oMath>
        <m:sSub>
          <m:sSubPr>
            <m:ctrlPr>
              <w:rPr>
                <w:rFonts w:ascii="Cambria Math" w:hAnsi="Cambria Math"/>
              </w:rPr>
            </m:ctrlPr>
          </m:sSubPr>
          <m:e>
            <m:r>
              <w:rPr>
                <w:rFonts w:ascii="Cambria Math" w:hAnsi="Cambria Math"/>
              </w:rPr>
              <m:t>K</m:t>
            </m:r>
          </m:e>
          <m:sub>
            <m:r>
              <w:rPr>
                <w:rFonts w:ascii="Cambria Math" w:hAnsi="Cambria Math"/>
              </w:rPr>
              <m:t>d</m:t>
            </m:r>
          </m:sub>
        </m:sSub>
      </m:oMath>
      <w:r w:rsidRPr="00E87926">
        <w:t xml:space="preserve"> sẽ được xác định thông qua mô phỏng và tinh chỉnh trên mô hình thực nghiệm.</w:t>
      </w:r>
    </w:p>
    <w:p w:rsidR="009F6EB8" w:rsidRPr="00E87926" w:rsidRDefault="009F6EB8" w:rsidP="009F6EB8">
      <w:pPr>
        <w:spacing w:before="0" w:line="240" w:lineRule="auto"/>
      </w:pPr>
      <w:r w:rsidRPr="00E87926">
        <w:t>Để làm rõ hơn về nguyên lý hoạt động và yêu cầu đối với các thành phần, ta tiến hành tính toán cho một trường hợp giả định với các thông số cụ thể.</w:t>
      </w:r>
    </w:p>
    <w:p w:rsidR="009F6EB8" w:rsidRDefault="009F6EB8" w:rsidP="009F6EB8">
      <w:pPr>
        <w:spacing w:before="0" w:line="240" w:lineRule="auto"/>
        <w:jc w:val="center"/>
        <w:sectPr w:rsidR="009F6EB8" w:rsidSect="000B327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0" distB="0" distL="0" distR="0" wp14:anchorId="3A74CF6D" wp14:editId="2E464EA8">
            <wp:extent cx="5733415" cy="1529080"/>
            <wp:effectExtent l="0" t="0" r="635" b="0"/>
            <wp:docPr id="270416827"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416827" name="Graphic 270416827"/>
                    <pic:cNvPicPr/>
                  </pic:nvPicPr>
                  <pic:blipFill>
                    <a:blip r:embed="rId12" cstate="print">
                      <a:extLst>
                        <a:ext uri="{96DAC541-7B7A-43D3-8B79-37D633B846F1}">
                          <asvg:svgBlip xmlns:ve="http://schemas.openxmlformats.org/markup-compatibility/2006"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
                        </a:ext>
                      </a:extLst>
                    </a:blip>
                    <a:stretch>
                      <a:fillRect/>
                    </a:stretch>
                  </pic:blipFill>
                  <pic:spPr>
                    <a:xfrm>
                      <a:off x="0" y="0"/>
                      <a:ext cx="5733415" cy="1529080"/>
                    </a:xfrm>
                    <a:prstGeom prst="rect">
                      <a:avLst/>
                    </a:prstGeom>
                  </pic:spPr>
                </pic:pic>
              </a:graphicData>
            </a:graphic>
          </wp:inline>
        </w:drawing>
      </w:r>
    </w:p>
    <w:p w:rsidR="009F6EB8" w:rsidRPr="00E87926" w:rsidRDefault="009F6EB8" w:rsidP="009F6EB8">
      <w:pPr>
        <w:spacing w:before="0" w:line="240" w:lineRule="auto"/>
        <w:jc w:val="center"/>
      </w:pPr>
      <w:r w:rsidRPr="00E87926">
        <w:rPr>
          <w:bCs/>
          <w:i/>
        </w:rPr>
        <w:t>Hình 6</w:t>
      </w:r>
      <w:r w:rsidRPr="00E87926">
        <w:rPr>
          <w:b/>
          <w:i/>
        </w:rPr>
        <w:t>:</w:t>
      </w:r>
      <w:r>
        <w:rPr>
          <w:b/>
          <w:i/>
        </w:rPr>
        <w:t xml:space="preserve"> </w:t>
      </w:r>
      <w:r w:rsidRPr="00E87926">
        <w:rPr>
          <w:i/>
        </w:rPr>
        <w:t>Sơ đồ khối chi tiết của hệ thống điều khiển vòng kín.</w:t>
      </w:r>
    </w:p>
    <w:p w:rsidR="009F6EB8" w:rsidRDefault="009F6EB8" w:rsidP="009F6EB8">
      <w:pPr>
        <w:spacing w:before="0" w:line="240" w:lineRule="auto"/>
        <w:rPr>
          <w:i/>
          <w:u w:val="single"/>
        </w:rPr>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rPr>
          <w:i/>
          <w:u w:val="single"/>
        </w:rPr>
      </w:pPr>
      <w:r w:rsidRPr="00E87926">
        <w:rPr>
          <w:i/>
          <w:u w:val="single"/>
        </w:rPr>
        <w:lastRenderedPageBreak/>
        <w:t>Các thông số giả định:</w:t>
      </w:r>
    </w:p>
    <w:p w:rsidR="009F6EB8" w:rsidRPr="00E87926" w:rsidRDefault="009F6EB8" w:rsidP="009F6EB8">
      <w:pPr>
        <w:pStyle w:val="Gch1"/>
        <w:spacing w:before="0" w:line="240" w:lineRule="auto"/>
        <w:ind w:left="567" w:hanging="283"/>
      </w:pPr>
      <w:r w:rsidRPr="00E87926">
        <w:t xml:space="preserve">Tốc độ mục tiêu của tải (dàn quạt): </w:t>
      </w:r>
      <m:oMath>
        <m:sSub>
          <m:sSubPr>
            <m:ctrlPr>
              <w:rPr>
                <w:rFonts w:ascii="Cambria Math" w:hAnsi="Cambria Math"/>
              </w:rPr>
            </m:ctrlPr>
          </m:sSubPr>
          <m:e>
            <m:r>
              <w:rPr>
                <w:rFonts w:ascii="Cambria Math" w:hAnsi="Cambria Math"/>
              </w:rPr>
              <m:t>Ω</m:t>
            </m:r>
          </m:e>
          <m:sub>
            <m:r>
              <w:rPr>
                <w:rFonts w:ascii="Cambria Math" w:hAnsi="Cambria Math"/>
              </w:rPr>
              <m:t>t</m:t>
            </m:r>
          </m:sub>
        </m:sSub>
        <m:r>
          <w:rPr>
            <w:rFonts w:ascii="Cambria Math" w:hAnsi="Cambria Math"/>
          </w:rPr>
          <m:t>=80 rpm</m:t>
        </m:r>
      </m:oMath>
      <w:r w:rsidRPr="00E87926">
        <w:t xml:space="preserve"> (vòng/phút).</w:t>
      </w:r>
    </w:p>
    <w:p w:rsidR="009F6EB8" w:rsidRPr="00E87926" w:rsidRDefault="009F6EB8" w:rsidP="009F6EB8">
      <w:pPr>
        <w:pStyle w:val="Gch1"/>
        <w:spacing w:before="0" w:line="240" w:lineRule="auto"/>
        <w:ind w:left="567" w:hanging="283"/>
      </w:pPr>
      <w:r w:rsidRPr="00E87926">
        <w:lastRenderedPageBreak/>
        <w:t xml:space="preserve">Mô-men cản của tải: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=10 Nm</m:t>
        </m:r>
      </m:oMath>
      <w:r w:rsidRPr="00E87926">
        <w:t>. Đây là mô-men cản trung bình mà dàn quạt yêu cầu để hoạt động hiệu quả.</w:t>
      </w:r>
    </w:p>
    <w:p w:rsidR="009F6EB8" w:rsidRPr="00E87926" w:rsidRDefault="009F6EB8" w:rsidP="009F6EB8">
      <w:pPr>
        <w:pStyle w:val="Gch1"/>
        <w:spacing w:before="0" w:line="240" w:lineRule="auto"/>
        <w:ind w:left="567" w:hanging="283"/>
      </w:pPr>
      <w:r w:rsidRPr="00E87926">
        <w:lastRenderedPageBreak/>
        <w:t>Dải tốc độ của nguồn chính</w:t>
      </w:r>
      <m:oMath>
        <m:sSub>
          <m:sSubPr>
            <m:ctrlPr>
              <w:rPr>
                <w:rFonts w:ascii="Cambria Math" w:hAnsi="Cambria Math"/>
              </w:rPr>
            </m:ctrlPr>
          </m:sSubPr>
          <m:e>
            <m:r>
              <w:rPr>
                <w:rFonts w:ascii="Cambria Math" w:hAnsi="Cambria Math"/>
              </w:rPr>
              <m:t>Ω</m:t>
            </m:r>
          </m:e>
          <m:sub>
            <m:r>
              <w:rPr>
                <w:rFonts w:ascii="Cambria Math" w:hAnsi="Cambria Math"/>
              </w:rPr>
              <m:t>1</m:t>
            </m:r>
          </m:sub>
        </m:sSub>
      </m:oMath>
      <w:r w:rsidRPr="00E87926">
        <w:t xml:space="preserve"> (gió): Tốc độ từ tuabin gió biến thiên trong khoảng từ 60 rpm đến 120 rpm.</w:t>
      </w:r>
    </w:p>
    <w:p w:rsidR="009F6EB8" w:rsidRPr="00E87926" w:rsidRDefault="009F6EB8" w:rsidP="009F6EB8">
      <w:pPr>
        <w:spacing w:before="0" w:line="240" w:lineRule="auto"/>
        <w:rPr>
          <w:b/>
          <w:i/>
        </w:rPr>
      </w:pPr>
      <w:bookmarkStart w:id="4" w:name="_heading=h.vtpthake1ksd" w:colFirst="0" w:colLast="0"/>
      <w:bookmarkEnd w:id="4"/>
      <w:r w:rsidRPr="00E87926">
        <w:rPr>
          <w:b/>
          <w:i/>
        </w:rPr>
        <w:t>Tính toán thiết kế hệ thống điều khiển</w:t>
      </w:r>
    </w:p>
    <w:p w:rsidR="009F6EB8" w:rsidRPr="00E87926" w:rsidRDefault="009F6EB8" w:rsidP="009F6EB8">
      <w:pPr>
        <w:spacing w:before="0" w:line="240" w:lineRule="auto"/>
        <w:rPr>
          <w:i/>
          <w:u w:val="single"/>
        </w:rPr>
      </w:pPr>
      <w:bookmarkStart w:id="5" w:name="_heading=h.fyysy4qz4082" w:colFirst="0" w:colLast="0"/>
      <w:bookmarkEnd w:id="5"/>
      <w:r w:rsidRPr="00E87926">
        <w:rPr>
          <w:i/>
          <w:u w:val="single"/>
        </w:rPr>
        <w:t>Xác định hàm truyền của đối tượng</w:t>
      </w:r>
    </w:p>
    <w:p w:rsidR="009F6EB8" w:rsidRPr="00E87926" w:rsidRDefault="009F6EB8" w:rsidP="009F6EB8">
      <w:pPr>
        <w:spacing w:before="0" w:line="240" w:lineRule="auto"/>
      </w:pPr>
      <w:r w:rsidRPr="00E87926">
        <w:t>Đối tượng điều khiển là hệ thống cơ khí bao gồm động cơ phụ và cơ cấu vi sai. Tín hiệu vào là điện áp điều khiển cấp cho động cơ phụ, và tín hiệu ra là tốc độ của tải</w:t>
      </w:r>
      <m:oMath>
        <m:sSub>
          <m:sSubPr>
            <m:ctrlPr>
              <w:rPr>
                <w:rFonts w:ascii="Cambria Math" w:hAnsi="Cambria Math"/>
              </w:rPr>
            </m:ctrlPr>
          </m:sSubPr>
          <m:e>
            <m:r>
              <w:rPr>
                <w:rFonts w:ascii="Cambria Math" w:hAnsi="Cambria Math"/>
              </w:rPr>
              <m:t>Ω</m:t>
            </m:r>
          </m:e>
          <m:sub>
            <m:r>
              <w:rPr>
                <w:rFonts w:ascii="Cambria Math" w:hAnsi="Cambria Math"/>
              </w:rPr>
              <m:t>t</m:t>
            </m:r>
          </m:sub>
        </m:sSub>
        <m:r>
          <w:rPr>
            <w:rFonts w:ascii="Cambria Math"/>
          </w:rPr>
          <m:t>(s)</m:t>
        </m:r>
      </m:oMath>
      <w:r w:rsidRPr="00E87926">
        <w:t xml:space="preserve"> .</w:t>
      </w:r>
    </w:p>
    <w:p w:rsidR="009F6EB8" w:rsidRDefault="009F6EB8" w:rsidP="009F6EB8">
      <w:pPr>
        <w:pStyle w:val="Gch1"/>
        <w:spacing w:before="0" w:line="240" w:lineRule="auto"/>
        <w:ind w:left="567" w:hanging="283"/>
      </w:pPr>
      <w:r w:rsidRPr="00E87926">
        <w:t>Thông số động cơ phụ (tính toán từ thực tế):</w:t>
      </w:r>
    </w:p>
    <w:p w:rsidR="009F6EB8" w:rsidRPr="00E87926" w:rsidRDefault="009F6EB8" w:rsidP="009F6EB8">
      <w:pPr>
        <w:pStyle w:val="Gch1"/>
        <w:numPr>
          <w:ilvl w:val="0"/>
          <w:numId w:val="0"/>
        </w:numPr>
        <w:spacing w:before="0" w:line="240" w:lineRule="auto"/>
        <w:ind w:firstLine="284"/>
      </w:pPr>
      <w:r w:rsidRPr="00E87926">
        <w:t>Để tính toán, ta xác định các thông số cho động cơ DC phụ được lựa chọn (loại 12VDC, 250W, tốc độ tối đa 3000 rpm, hộp số 9.6:1).</w:t>
      </w:r>
    </w:p>
    <w:p w:rsidR="009F6EB8" w:rsidRPr="00E87926" w:rsidRDefault="009F6EB8" w:rsidP="009F6EB8">
      <w:pPr>
        <w:pStyle w:val="Gch2"/>
        <w:spacing w:before="0" w:line="240" w:lineRule="auto"/>
        <w:ind w:left="567" w:hanging="283"/>
      </w:pPr>
      <w:r w:rsidRPr="00E87926">
        <w:t xml:space="preserve">Hệ số khuếch đại động cơ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m</m:t>
                </m:r>
              </m:sub>
            </m:sSub>
          </m:e>
        </m:d>
      </m:oMath>
      <w:r w:rsidRPr="00E87926">
        <w:t>: Đây là thông số thể hiện quan hệ giữa điện áp đầu vào và tốc độ đầu ra của động cơ (sau hộp số) khi không tải.</w:t>
      </w:r>
    </w:p>
    <w:p w:rsidR="009F6EB8" w:rsidRPr="00E87926" w:rsidRDefault="009F6EB8" w:rsidP="009F6EB8">
      <w:pPr>
        <w:pStyle w:val="Gch2"/>
        <w:spacing w:before="0" w:line="240" w:lineRule="auto"/>
        <w:ind w:left="567" w:hanging="283"/>
      </w:pPr>
      <w:r w:rsidRPr="00E87926">
        <w:t>Tốc độ tối đa của động cơ trước hộp số: 3000 rpm.</w:t>
      </w:r>
    </w:p>
    <w:p w:rsidR="009F6EB8" w:rsidRPr="00E87926" w:rsidRDefault="009F6EB8" w:rsidP="009F6EB8">
      <w:pPr>
        <w:pStyle w:val="Gch2"/>
        <w:spacing w:before="0" w:line="240" w:lineRule="auto"/>
        <w:ind w:left="567" w:hanging="283"/>
      </w:pPr>
      <w:r w:rsidRPr="00E87926">
        <w:t xml:space="preserve">Tỷ số truyền hộp số: </w:t>
      </w:r>
      <m:oMath>
        <m:r>
          <w:rPr>
            <w:rFonts w:ascii="Cambria Math" w:hAnsi="Cambria Math"/>
          </w:rPr>
          <m:t>i=9.6</m:t>
        </m:r>
      </m:oMath>
      <w:r w:rsidRPr="00E87926">
        <w:t>.</w:t>
      </w:r>
    </w:p>
    <w:p w:rsidR="009F6EB8" w:rsidRPr="00E87926" w:rsidRDefault="009F6EB8" w:rsidP="009F6EB8">
      <w:pPr>
        <w:pStyle w:val="Gch2"/>
        <w:spacing w:before="0" w:line="240" w:lineRule="auto"/>
        <w:ind w:left="567" w:hanging="283"/>
      </w:pPr>
      <w:r w:rsidRPr="00E87926">
        <w:t xml:space="preserve">Tốc độ tối đa tại trục ra của hộp số: </w:t>
      </w:r>
      <m:oMath>
        <m:sSub>
          <m:sSubPr>
            <m:ctrlPr>
              <w:rPr>
                <w:rFonts w:ascii="Cambria Math" w:hAnsi="Cambria Math"/>
              </w:rPr>
            </m:ctrlPr>
          </m:sSubPr>
          <m:e>
            <m:r>
              <w:rPr>
                <w:rFonts w:ascii="Cambria Math" w:hAnsi="Cambria Math"/>
              </w:rPr>
              <m:t>Ω</m:t>
            </m:r>
          </m:e>
          <m:sub>
            <m:r>
              <w:rPr>
                <w:rFonts w:ascii="Cambria Math" w:hAnsi="Cambria Math"/>
              </w:rPr>
              <m:t>max_out</m:t>
            </m:r>
          </m:sub>
        </m:sSub>
        <m:r>
          <w:rPr>
            <w:rFonts w:ascii="Cambria Math" w:hAnsi="Cambria Math"/>
          </w:rPr>
          <m:t>=</m:t>
        </m:r>
        <m:f>
          <m:fPr>
            <m:ctrlPr>
              <w:rPr>
                <w:rFonts w:ascii="Cambria Math" w:hAnsi="Cambria Math"/>
              </w:rPr>
            </m:ctrlPr>
          </m:fPr>
          <m:num>
            <m:r>
              <w:rPr>
                <w:rFonts w:ascii="Cambria Math" w:hAnsi="Cambria Math"/>
              </w:rPr>
              <m:t>3000</m:t>
            </m:r>
          </m:num>
          <m:den>
            <m:r>
              <w:rPr>
                <w:rFonts w:ascii="Cambria Math" w:hAnsi="Cambria Math"/>
              </w:rPr>
              <m:t>9.6</m:t>
            </m:r>
          </m:den>
        </m:f>
        <m:r>
          <w:rPr>
            <w:rFonts w:ascii="Cambria Math" w:hAnsi="Cambria Math"/>
          </w:rPr>
          <m:t>=312.5 rpm</m:t>
        </m:r>
      </m:oMath>
      <w:r w:rsidRPr="00E87926">
        <w:t>.</w:t>
      </w:r>
    </w:p>
    <w:p w:rsidR="009F6EB8" w:rsidRPr="00E87926" w:rsidRDefault="009F6EB8" w:rsidP="009F6EB8">
      <w:pPr>
        <w:pStyle w:val="Gch2"/>
        <w:spacing w:before="0" w:line="240" w:lineRule="auto"/>
        <w:ind w:left="567" w:hanging="283"/>
      </w:pPr>
      <w:r w:rsidRPr="00E87926">
        <w:t>Tốc độ này đạt được ở điện áp định mức.</w:t>
      </w:r>
    </w:p>
    <w:p w:rsidR="009F6EB8" w:rsidRPr="00E87926" w:rsidRDefault="009F6EB8" w:rsidP="009F6EB8">
      <w:pPr>
        <w:pStyle w:val="Gch2"/>
        <w:spacing w:before="0" w:line="240" w:lineRule="auto"/>
        <w:ind w:left="567" w:hanging="283"/>
      </w:pPr>
      <w:r w:rsidRPr="00E87926">
        <w:t>Vậy, hệ số khuếch đại được tính:</w:t>
      </w:r>
    </w:p>
    <w:p w:rsidR="009F6EB8" w:rsidRPr="00997FD2" w:rsidRDefault="009F6EB8" w:rsidP="009F6EB8">
      <w:pPr>
        <w:pStyle w:val="Gch1"/>
        <w:numPr>
          <w:ilvl w:val="0"/>
          <w:numId w:val="0"/>
        </w:numPr>
        <w:spacing w:before="0" w:line="240" w:lineRule="auto"/>
        <w:ind w:left="568" w:firstLine="284"/>
        <w:rPr>
          <w:i/>
        </w:rPr>
      </w:pPr>
      <m:oMathPara>
        <m:oMath>
          <m:sSub>
            <m:sSubPr>
              <m:ctrlPr>
                <w:rPr>
                  <w:rFonts w:ascii="Cambria Math" w:hAnsi="Cambria Math"/>
                </w:rPr>
              </m:ctrlPr>
            </m:sSubPr>
            <m:e>
              <m:r>
                <w:rPr>
                  <w:rFonts w:ascii="Cambria Math" w:hAnsi="Cambria Math"/>
                </w:rPr>
                <m:t>K</m:t>
              </m:r>
            </m:e>
            <m:sub>
              <m:r>
                <w:rPr>
                  <w:rFonts w:ascii="Cambria Math" w:hAnsi="Cambria Math"/>
                </w:rPr>
                <m:t>m</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U</m:t>
                  </m:r>
                </m:e>
                <m:sub>
                  <m:r>
                    <w:rPr>
                      <w:rFonts w:ascii="Cambria Math" w:hAnsi="Cambria Math"/>
                    </w:rPr>
                    <m:t>dm</m:t>
                  </m:r>
                </m:sub>
              </m:sSub>
            </m:num>
            <m:den>
              <m:sSub>
                <m:sSubPr>
                  <m:ctrlPr>
                    <w:rPr>
                      <w:rFonts w:ascii="Cambria Math" w:hAnsi="Cambria Math"/>
                    </w:rPr>
                  </m:ctrlPr>
                </m:sSubPr>
                <m:e>
                  <m:r>
                    <w:rPr>
                      <w:rFonts w:ascii="Cambria Math" w:hAnsi="Cambria Math"/>
                    </w:rPr>
                    <m:t>Ω</m:t>
                  </m:r>
                </m:e>
                <m:sub>
                  <m:r>
                    <w:rPr>
                      <w:rFonts w:ascii="Cambria Math" w:hAnsi="Cambria Math"/>
                    </w:rPr>
                    <m:t>max_out</m:t>
                  </m:r>
                </m:sub>
              </m:sSub>
            </m:den>
          </m:f>
          <m:r>
            <w:rPr>
              <w:rFonts w:ascii="Cambria Math" w:hAnsi="Cambria Math"/>
            </w:rPr>
            <m:t>=</m:t>
          </m:r>
          <m:f>
            <m:fPr>
              <m:ctrlPr>
                <w:rPr>
                  <w:rFonts w:ascii="Cambria Math" w:hAnsi="Cambria Math"/>
                </w:rPr>
              </m:ctrlPr>
            </m:fPr>
            <m:num>
              <m:r>
                <w:rPr>
                  <w:rFonts w:ascii="Cambria Math" w:hAnsi="Cambria Math"/>
                </w:rPr>
                <m:t>312.5</m:t>
              </m:r>
            </m:num>
            <m:den>
              <m:r>
                <w:rPr>
                  <w:rFonts w:ascii="Cambria Math" w:hAnsi="Cambria Math"/>
                </w:rPr>
                <m:t>12 V</m:t>
              </m:r>
            </m:den>
          </m:f>
          <m:r>
            <w:rPr>
              <w:rFonts w:ascii="Cambria Math" w:hAnsi="Cambria Math"/>
            </w:rPr>
            <m:t xml:space="preserve"> ​≈ 26.04 </m:t>
          </m:r>
        </m:oMath>
      </m:oMathPara>
    </w:p>
    <w:p w:rsidR="009F6EB8" w:rsidRPr="00E87926" w:rsidRDefault="009F6EB8" w:rsidP="009F6EB8">
      <w:pPr>
        <w:pStyle w:val="Gch1"/>
        <w:spacing w:before="0" w:line="240" w:lineRule="auto"/>
        <w:ind w:left="567" w:hanging="283"/>
      </w:pPr>
      <w:r w:rsidRPr="00E87926">
        <w:t>Hằng số thời gian của động cơ (τ): Thông số này biểu thị thời gian để động cơ đạt 63.2% tốc độ cuối cùng, thể hiện quán tính và đặc tính điện của động cơ. Thông số này thường được xác định qua thực nghiệm. Trong khuôn khổ đề tài, ta tạm giả định giá trị này dựa trên các động cơ tương tự:</w:t>
      </w:r>
    </w:p>
    <w:p w:rsidR="009F6EB8" w:rsidRPr="00E87926" w:rsidRDefault="009F6EB8" w:rsidP="009F6EB8">
      <w:pPr>
        <w:spacing w:before="0" w:line="240" w:lineRule="auto"/>
        <w:ind w:left="2160"/>
      </w:pPr>
      <m:oMathPara>
        <m:oMath>
          <m:r>
            <w:rPr>
              <w:rFonts w:ascii="Cambria Math" w:hAnsi="Cambria Math"/>
            </w:rPr>
            <m:t>τ=0.1s</m:t>
          </m:r>
        </m:oMath>
      </m:oMathPara>
    </w:p>
    <w:p w:rsidR="009F6EB8" w:rsidRPr="00E87926" w:rsidRDefault="009F6EB8" w:rsidP="009F6EB8">
      <w:pPr>
        <w:pStyle w:val="Gch2"/>
        <w:spacing w:before="0" w:line="240" w:lineRule="auto"/>
        <w:ind w:left="567" w:hanging="283"/>
        <w:jc w:val="left"/>
      </w:pPr>
      <w:r w:rsidRPr="00E87926">
        <w:lastRenderedPageBreak/>
        <w:t>Hàm truyền từ điện áp vào đến tốc độ động cơ phụ là:</w:t>
      </w:r>
    </w:p>
    <w:p w:rsidR="009F6EB8" w:rsidRPr="00E87926" w:rsidRDefault="009F6EB8" w:rsidP="009F6EB8">
      <w:pPr>
        <w:spacing w:before="0" w:line="240" w:lineRule="auto"/>
        <w:ind w:left="709" w:hanging="283"/>
        <w:rPr>
          <w:i/>
        </w:rPr>
      </w:pPr>
      <m:oMathPara>
        <m:oMath>
          <m:sSub>
            <m:sSubPr>
              <m:ctrlPr>
                <w:rPr>
                  <w:rFonts w:ascii="Cambria Math" w:hAnsi="Cambria Math"/>
                </w:rPr>
              </m:ctrlPr>
            </m:sSubPr>
            <m:e>
              <m:r>
                <w:rPr>
                  <w:rFonts w:ascii="Cambria Math" w:hAnsi="Cambria Math"/>
                </w:rPr>
                <m:t>G</m:t>
              </m:r>
            </m:e>
            <m:sub>
              <m:r>
                <w:rPr>
                  <w:rFonts w:ascii="Cambria Math" w:hAnsi="Cambria Math"/>
                </w:rPr>
                <m:t>dc</m:t>
              </m:r>
            </m:sub>
          </m:sSub>
          <m:d>
            <m:dPr>
              <m:ctrlPr>
                <w:rPr>
                  <w:rFonts w:ascii="Cambria Math" w:hAnsi="Cambria Math"/>
                </w:rPr>
              </m:ctrlPr>
            </m:dPr>
            <m:e>
              <m:r>
                <w:rPr>
                  <w:rFonts w:ascii="Cambria Math" w:hAnsi="Cambria Math"/>
                </w:rPr>
                <m:t>s</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Ω</m:t>
                  </m:r>
                </m:e>
                <m:sub>
                  <m:r>
                    <w:rPr>
                      <w:rFonts w:ascii="Cambria Math" w:hAnsi="Cambria Math"/>
                    </w:rPr>
                    <m:t>2</m:t>
                  </m:r>
                </m:sub>
              </m:sSub>
              <m:r>
                <w:rPr>
                  <w:rFonts w:ascii="Cambria Math" w:hAnsi="Cambria Math"/>
                </w:rPr>
                <m:t>(s)</m:t>
              </m:r>
            </m:num>
            <m:den>
              <m:r>
                <w:rPr>
                  <w:rFonts w:ascii="Cambria Math" w:hAnsi="Cambria Math"/>
                </w:rPr>
                <m:t>V(s)</m:t>
              </m:r>
            </m:den>
          </m:f>
          <m:r>
            <w:rPr>
              <w:rFonts w:ascii="Cambria Math" w:hAnsi="Cambria Math"/>
            </w:rPr>
            <m:t>=</m:t>
          </m:r>
          <w:bookmarkStart w:id="6" w:name="_Hlk205233747"/>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m</m:t>
                  </m:r>
                </m:sub>
              </m:sSub>
            </m:num>
            <m:den>
              <m:r>
                <w:rPr>
                  <w:rFonts w:ascii="Cambria Math" w:hAnsi="Cambria Math"/>
                </w:rPr>
                <m:t>τs+1</m:t>
              </m:r>
            </m:den>
          </m:f>
          <w:bookmarkEnd w:id="6"/>
          <m:r>
            <w:rPr>
              <w:rFonts w:ascii="Cambria Math" w:hAnsi="Cambria Math"/>
            </w:rPr>
            <m:t>=</m:t>
          </m:r>
          <m:f>
            <m:fPr>
              <m:ctrlPr>
                <w:rPr>
                  <w:rFonts w:ascii="Cambria Math" w:hAnsi="Cambria Math"/>
                  <w:i/>
                </w:rPr>
              </m:ctrlPr>
            </m:fPr>
            <m:num>
              <m:r>
                <w:rPr>
                  <w:rFonts w:ascii="Cambria Math" w:hAnsi="Cambria Math"/>
                </w:rPr>
                <m:t>26.04</m:t>
              </m:r>
            </m:num>
            <m:den>
              <m:r>
                <w:rPr>
                  <w:rFonts w:ascii="Cambria Math" w:hAnsi="Cambria Math"/>
                </w:rPr>
                <m:t>0.1s+1</m:t>
              </m:r>
            </m:den>
          </m:f>
        </m:oMath>
      </m:oMathPara>
    </w:p>
    <w:p w:rsidR="009F6EB8" w:rsidRPr="00997FD2" w:rsidRDefault="009F6EB8" w:rsidP="009F6EB8">
      <w:pPr>
        <w:pStyle w:val="Gch2"/>
        <w:spacing w:before="0" w:line="240" w:lineRule="auto"/>
        <w:ind w:left="567" w:hanging="283"/>
        <w:jc w:val="left"/>
      </w:pPr>
      <w:r w:rsidRPr="00E87926">
        <w:t>Hàm truyền của đối tượng điều khiển:</w:t>
      </w:r>
    </w:p>
    <w:p w:rsidR="009F6EB8" w:rsidRPr="00997FD2" w:rsidRDefault="009F6EB8" w:rsidP="009F6EB8">
      <w:pPr>
        <w:pStyle w:val="Gch2"/>
        <w:numPr>
          <w:ilvl w:val="0"/>
          <w:numId w:val="0"/>
        </w:numPr>
        <w:spacing w:before="0" w:line="240" w:lineRule="auto"/>
        <w:ind w:left="709" w:hanging="283"/>
        <w:rPr>
          <w:i/>
        </w:rPr>
      </w:pPr>
      <m:oMathPara>
        <m:oMath>
          <m:sSub>
            <m:sSubPr>
              <m:ctrlPr>
                <w:rPr>
                  <w:rFonts w:ascii="Cambria Math" w:hAnsi="Cambria Math"/>
                </w:rPr>
              </m:ctrlPr>
            </m:sSubPr>
            <m:e>
              <m:r>
                <w:rPr>
                  <w:rFonts w:ascii="Cambria Math" w:hAnsi="Cambria Math"/>
                </w:rPr>
                <m:t>G</m:t>
              </m:r>
            </m:e>
            <m:sub>
              <m:r>
                <w:rPr>
                  <w:rFonts w:ascii="Cambria Math" w:hAnsi="Cambria Math"/>
                </w:rPr>
                <m:t>t</m:t>
              </m:r>
            </m:sub>
          </m:sSub>
          <m:d>
            <m:dPr>
              <m:ctrlPr>
                <w:rPr>
                  <w:rFonts w:ascii="Cambria Math" w:hAnsi="Cambria Math"/>
                </w:rPr>
              </m:ctrlPr>
            </m:dPr>
            <m:e>
              <m:r>
                <w:rPr>
                  <w:rFonts w:ascii="Cambria Math" w:hAnsi="Cambria Math"/>
                </w:rPr>
                <m:t>s</m:t>
              </m:r>
            </m:e>
          </m:d>
          <m:r>
            <m:rPr>
              <m:sty m:val="p"/>
            </m:rPr>
            <w:rPr>
              <w:rFonts w:ascii="Cambria Math" w:hAnsi="Cambria Math"/>
            </w:rPr>
            <m:t>=2</m:t>
          </m:r>
          <m:sSub>
            <m:sSubPr>
              <m:ctrlPr>
                <w:rPr>
                  <w:rFonts w:ascii="Cambria Math" w:hAnsi="Cambria Math"/>
                </w:rPr>
              </m:ctrlPr>
            </m:sSubPr>
            <m:e>
              <m:r>
                <w:rPr>
                  <w:rFonts w:ascii="Cambria Math" w:hAnsi="Cambria Math"/>
                </w:rPr>
                <m:t>Ω</m:t>
              </m:r>
            </m:e>
            <m:sub>
              <m:r>
                <m:rPr>
                  <m:sty m:val="p"/>
                </m:rPr>
                <w:rPr>
                  <w:rFonts w:ascii="Cambria Math" w:hAnsi="Cambria Math"/>
                </w:rPr>
                <m:t>1</m:t>
              </m:r>
            </m:sub>
          </m:sSub>
          <m:d>
            <m:dPr>
              <m:ctrlPr>
                <w:rPr>
                  <w:rFonts w:ascii="Cambria Math" w:hAnsi="Cambria Math"/>
                </w:rPr>
              </m:ctrlPr>
            </m:dPr>
            <m:e>
              <m:r>
                <w:rPr>
                  <w:rFonts w:ascii="Cambria Math" w:hAnsi="Cambria Math"/>
                </w:rPr>
                <m:t>s</m:t>
              </m:r>
            </m:e>
          </m:d>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6.04</m:t>
                  </m:r>
                </m:num>
                <m:den>
                  <m:r>
                    <w:rPr>
                      <w:rFonts w:ascii="Cambria Math" w:hAnsi="Cambria Math"/>
                    </w:rPr>
                    <m:t>0.1s</m:t>
                  </m:r>
                  <m:r>
                    <m:rPr>
                      <m:sty m:val="p"/>
                    </m:rPr>
                    <w:rPr>
                      <w:rFonts w:ascii="Cambria Math" w:hAnsi="Cambria Math"/>
                    </w:rPr>
                    <m:t>+1</m:t>
                  </m:r>
                </m:den>
              </m:f>
            </m:e>
          </m:d>
          <m:r>
            <w:rPr>
              <w:rFonts w:ascii="Cambria Math" w:hAnsi="Cambria Math"/>
            </w:rPr>
            <m:t>V</m:t>
          </m:r>
          <m:d>
            <m:dPr>
              <m:ctrlPr>
                <w:rPr>
                  <w:rFonts w:ascii="Cambria Math" w:hAnsi="Cambria Math"/>
                </w:rPr>
              </m:ctrlPr>
            </m:dPr>
            <m:e>
              <m:r>
                <w:rPr>
                  <w:rFonts w:ascii="Cambria Math" w:hAnsi="Cambria Math"/>
                </w:rPr>
                <m:t>s</m:t>
              </m:r>
            </m:e>
          </m:d>
        </m:oMath>
      </m:oMathPara>
    </w:p>
    <w:p w:rsidR="009F6EB8" w:rsidRPr="00E87926" w:rsidRDefault="009F6EB8" w:rsidP="009F6EB8">
      <w:pPr>
        <w:pStyle w:val="Gch2"/>
        <w:spacing w:before="0" w:line="240" w:lineRule="auto"/>
        <w:ind w:left="567" w:hanging="283"/>
        <w:jc w:val="left"/>
      </w:pPr>
      <w:r w:rsidRPr="00E87926">
        <w:t>Đây là hàm truyền của đối tượng cần điều khiển, là một khâu quán tính bậc nhất.</w:t>
      </w:r>
    </w:p>
    <w:p w:rsidR="009F6EB8" w:rsidRPr="00E87926" w:rsidRDefault="009F6EB8" w:rsidP="009F6EB8">
      <w:pPr>
        <w:spacing w:before="0" w:line="240" w:lineRule="auto"/>
        <w:rPr>
          <w:i/>
          <w:u w:val="single"/>
        </w:rPr>
      </w:pPr>
      <w:bookmarkStart w:id="7" w:name="_heading=h.z5jkbo7co76y" w:colFirst="0" w:colLast="0"/>
      <w:bookmarkEnd w:id="7"/>
      <w:r w:rsidRPr="00E87926">
        <w:rPr>
          <w:i/>
          <w:u w:val="single"/>
        </w:rPr>
        <w:t>Lựa chọn và tính toán thông số bộ điều khiển PID</w:t>
      </w:r>
    </w:p>
    <w:p w:rsidR="009F6EB8" w:rsidRPr="00E87926" w:rsidRDefault="009F6EB8" w:rsidP="009F6EB8">
      <w:pPr>
        <w:spacing w:before="0" w:line="240" w:lineRule="auto"/>
      </w:pPr>
      <w:r w:rsidRPr="00E87926">
        <w:t>Ta sử dụng phương pháp Ziegler-Nichols thứ hai (phương pháp dao động tới hạn) để tìm các thông số cho bộ điều khiển PID. Phương pháp này được thực hiện trên mô hình vòng kín.</w:t>
      </w:r>
    </w:p>
    <w:p w:rsidR="009F6EB8" w:rsidRPr="00E87926" w:rsidRDefault="009F6EB8" w:rsidP="009F6EB8">
      <w:pPr>
        <w:spacing w:before="0" w:line="240" w:lineRule="auto"/>
      </w:pPr>
      <w:r w:rsidRPr="00E87926">
        <w:t xml:space="preserve">Tìm độ lợi tới hạn </w:t>
      </w:r>
      <m:oMath>
        <m:sSub>
          <m:sSubPr>
            <m:ctrlPr>
              <w:rPr>
                <w:rFonts w:ascii="Cambria Math" w:hAnsi="Cambria Math"/>
              </w:rPr>
            </m:ctrlPr>
          </m:sSubPr>
          <m:e>
            <m:r>
              <w:rPr>
                <w:rFonts w:ascii="Cambria Math" w:hAnsi="Cambria Math"/>
              </w:rPr>
              <m:t>K</m:t>
            </m:r>
          </m:e>
          <m:sub>
            <m:r>
              <w:rPr>
                <w:rFonts w:ascii="Cambria Math" w:hAnsi="Cambria Math"/>
              </w:rPr>
              <m:t>u</m:t>
            </m:r>
          </m:sub>
        </m:sSub>
      </m:oMath>
      <w:r w:rsidRPr="00E87926">
        <w:t xml:space="preserve">​ và chu kỳ tới hạn </w:t>
      </w:r>
      <m:oMath>
        <m:sSub>
          <m:sSubPr>
            <m:ctrlPr>
              <w:rPr>
                <w:rFonts w:ascii="Cambria Math" w:hAnsi="Cambria Math"/>
              </w:rPr>
            </m:ctrlPr>
          </m:sSubPr>
          <m:e>
            <m:r>
              <w:rPr>
                <w:rFonts w:ascii="Cambria Math" w:hAnsi="Cambria Math"/>
              </w:rPr>
              <m:t>T</m:t>
            </m:r>
          </m:e>
          <m:sub>
            <m:r>
              <w:rPr>
                <w:rFonts w:ascii="Cambria Math" w:hAnsi="Cambria Math"/>
              </w:rPr>
              <m:t>u</m:t>
            </m:r>
          </m:sub>
        </m:sSub>
      </m:oMath>
      <w:r w:rsidRPr="00E87926">
        <w:t>​:</w:t>
      </w:r>
      <m:oMath>
        <m:sSub>
          <m:sSubPr>
            <m:ctrlPr>
              <w:rPr>
                <w:rFonts w:ascii="Cambria Math" w:hAnsi="Cambria Math"/>
              </w:rPr>
            </m:ctrlPr>
          </m:sSubPr>
          <m:e>
            <m:r>
              <w:rPr>
                <w:rFonts w:ascii="Cambria Math" w:hAnsi="Cambria Math"/>
              </w:rPr>
              <m:t>K</m:t>
            </m:r>
          </m:e>
          <m:sub>
            <m:r>
              <w:rPr>
                <w:rFonts w:ascii="Cambria Math" w:hAnsi="Cambria Math"/>
              </w:rPr>
              <m:t>u</m:t>
            </m:r>
          </m:sub>
        </m:sSub>
        <m:r>
          <w:rPr>
            <w:rFonts w:ascii="Cambria Math" w:hAnsi="Cambria Math"/>
          </w:rPr>
          <m:t>​≈13 s,</m:t>
        </m:r>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​≈0.0617 s</m:t>
        </m:r>
      </m:oMath>
      <w:r w:rsidRPr="00E87926">
        <w:t>​</w:t>
      </w:r>
    </w:p>
    <w:p w:rsidR="009F6EB8" w:rsidRPr="00E87926" w:rsidRDefault="009F6EB8" w:rsidP="009F6EB8">
      <w:pPr>
        <w:spacing w:before="0" w:line="240" w:lineRule="auto"/>
        <w:jc w:val="left"/>
      </w:pPr>
      <w:r w:rsidRPr="00E87926">
        <w:t>Tính toán các thông số PID:</w:t>
      </w:r>
      <w:r w:rsidRPr="00E87926">
        <w:br/>
        <w:t>Dựa trên bảng thông số của Ziegler-Nichols cho bộ điều khiển PID kinh điển:</w:t>
      </w:r>
    </w:p>
    <w:p w:rsidR="009F6EB8" w:rsidRPr="00E87926" w:rsidRDefault="009F6EB8" w:rsidP="009F6EB8">
      <w:pPr>
        <w:pStyle w:val="Gch1"/>
        <w:spacing w:before="0" w:line="240" w:lineRule="auto"/>
        <w:ind w:left="567" w:hanging="283"/>
      </w:pPr>
      <w:r w:rsidRPr="00E87926">
        <w:t xml:space="preserve">Hệ số tỉ lệ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p</m:t>
                </m:r>
              </m:sub>
            </m:sSub>
          </m:e>
        </m:d>
      </m:oMath>
      <w:r w:rsidRPr="00E87926">
        <w: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rPr>
            <m:t>=0.6⋅</m:t>
          </m:r>
          <m:sSub>
            <m:sSubPr>
              <m:ctrlPr>
                <w:rPr>
                  <w:rFonts w:ascii="Cambria Math" w:hAnsi="Cambria Math"/>
                </w:rPr>
              </m:ctrlPr>
            </m:sSubPr>
            <m:e>
              <m:r>
                <w:rPr>
                  <w:rFonts w:ascii="Cambria Math" w:hAnsi="Cambria Math"/>
                </w:rPr>
                <m:t>K</m:t>
              </m:r>
            </m:e>
            <m:sub>
              <m:r>
                <w:rPr>
                  <w:rFonts w:ascii="Cambria Math" w:hAnsi="Cambria Math"/>
                </w:rPr>
                <m:t>u</m:t>
              </m:r>
            </m:sub>
          </m:sSub>
          <m:r>
            <w:rPr>
              <w:rFonts w:ascii="Cambria Math" w:hAnsi="Cambria Math"/>
            </w:rPr>
            <m:t>​=0.6⋅13≈7.8</m:t>
          </m:r>
        </m:oMath>
      </m:oMathPara>
    </w:p>
    <w:p w:rsidR="009F6EB8" w:rsidRPr="00E87926" w:rsidRDefault="009F6EB8" w:rsidP="009F6EB8">
      <w:pPr>
        <w:pStyle w:val="Gch1"/>
        <w:spacing w:before="0" w:line="240" w:lineRule="auto"/>
        <w:ind w:left="567" w:hanging="283"/>
      </w:pPr>
      <w:r w:rsidRPr="00E87926">
        <w:t xml:space="preserve">Hệ số tích phân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i</m:t>
                </m:r>
              </m:sub>
            </m:sSub>
          </m:e>
        </m:d>
      </m:oMath>
      <w:r w:rsidRPr="00E87926">
        <w: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f>
            <m:fPr>
              <m:ctrlPr>
                <w:rPr>
                  <w:rFonts w:ascii="Cambria Math" w:hAnsi="Cambria Math"/>
                </w:rPr>
              </m:ctrlPr>
            </m:fPr>
            <m:num>
              <m:r>
                <w:rPr>
                  <w:rFonts w:ascii="Cambria Math" w:hAnsi="Cambria Math"/>
                </w:rPr>
                <m:t>2⋅</m:t>
              </m:r>
              <m:sSub>
                <m:sSubPr>
                  <m:ctrlPr>
                    <w:rPr>
                      <w:rFonts w:ascii="Cambria Math" w:hAnsi="Cambria Math"/>
                    </w:rPr>
                  </m:ctrlPr>
                </m:sSubPr>
                <m:e>
                  <m:r>
                    <w:rPr>
                      <w:rFonts w:ascii="Cambria Math" w:hAnsi="Cambria Math"/>
                    </w:rPr>
                    <m:t>K</m:t>
                  </m:r>
                </m:e>
                <m:sub>
                  <m:r>
                    <w:rPr>
                      <w:rFonts w:ascii="Cambria Math" w:hAnsi="Cambria Math"/>
                    </w:rPr>
                    <m:t>p</m:t>
                  </m:r>
                </m:sub>
              </m:sSub>
            </m:num>
            <m:den>
              <m:sSub>
                <m:sSubPr>
                  <m:ctrlPr>
                    <w:rPr>
                      <w:rFonts w:ascii="Cambria Math" w:hAnsi="Cambria Math"/>
                    </w:rPr>
                  </m:ctrlPr>
                </m:sSubPr>
                <m:e>
                  <m:r>
                    <w:rPr>
                      <w:rFonts w:ascii="Cambria Math" w:hAnsi="Cambria Math"/>
                    </w:rPr>
                    <m:t>T</m:t>
                  </m:r>
                </m:e>
                <m:sub>
                  <m:r>
                    <w:rPr>
                      <w:rFonts w:ascii="Cambria Math" w:hAnsi="Cambria Math"/>
                    </w:rPr>
                    <m:t>u</m:t>
                  </m:r>
                </m:sub>
              </m:sSub>
            </m:den>
          </m:f>
          <m:r>
            <w:rPr>
              <w:rFonts w:ascii="Cambria Math" w:hAnsi="Cambria Math"/>
            </w:rPr>
            <m:t>​​=</m:t>
          </m:r>
          <m:f>
            <m:fPr>
              <m:ctrlPr>
                <w:rPr>
                  <w:rFonts w:ascii="Cambria Math" w:hAnsi="Cambria Math"/>
                </w:rPr>
              </m:ctrlPr>
            </m:fPr>
            <m:num>
              <m:r>
                <w:rPr>
                  <w:rFonts w:ascii="Cambria Math" w:hAnsi="Cambria Math"/>
                </w:rPr>
                <m:t>2⋅7.8</m:t>
              </m:r>
            </m:num>
            <m:den>
              <m:r>
                <w:rPr>
                  <w:rFonts w:ascii="Cambria Math" w:hAnsi="Cambria Math"/>
                </w:rPr>
                <m:t>0.0617</m:t>
              </m:r>
            </m:den>
          </m:f>
          <m:r>
            <w:rPr>
              <w:rFonts w:ascii="Cambria Math" w:hAnsi="Cambria Math"/>
            </w:rPr>
            <m:t>​≈252.85</m:t>
          </m:r>
        </m:oMath>
      </m:oMathPara>
    </w:p>
    <w:p w:rsidR="009F6EB8" w:rsidRPr="00E87926" w:rsidRDefault="009F6EB8" w:rsidP="009F6EB8">
      <w:pPr>
        <w:pStyle w:val="Gch1"/>
        <w:spacing w:before="0" w:line="240" w:lineRule="auto"/>
        <w:ind w:left="567" w:hanging="283"/>
      </w:pPr>
      <w:r w:rsidRPr="00E87926">
        <w:t xml:space="preserve">Hệ số vi phân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d</m:t>
                </m:r>
              </m:sub>
            </m:sSub>
          </m:e>
        </m:d>
      </m:oMath>
      <w:r w:rsidRPr="00E87926">
        <w:t>:</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K</m:t>
              </m:r>
            </m:e>
            <m:sub>
              <m:r>
                <w:rPr>
                  <w:rFonts w:ascii="Cambria Math" w:hAnsi="Cambria Math"/>
                </w:rPr>
                <m:t>d</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ub>
              </m:sSub>
            </m:num>
            <m:den>
              <m:r>
                <w:rPr>
                  <w:rFonts w:ascii="Cambria Math" w:hAnsi="Cambria Math"/>
                </w:rPr>
                <m:t>8</m:t>
              </m:r>
            </m:den>
          </m:f>
          <m:r>
            <w:rPr>
              <w:rFonts w:ascii="Cambria Math" w:hAnsi="Cambria Math"/>
            </w:rPr>
            <m:t>​=</m:t>
          </m:r>
          <m:f>
            <m:fPr>
              <m:ctrlPr>
                <w:rPr>
                  <w:rFonts w:ascii="Cambria Math" w:hAnsi="Cambria Math"/>
                </w:rPr>
              </m:ctrlPr>
            </m:fPr>
            <m:num>
              <m:r>
                <w:rPr>
                  <w:rFonts w:ascii="Cambria Math" w:hAnsi="Cambria Math"/>
                </w:rPr>
                <m:t>7.8⋅0.0617</m:t>
              </m:r>
            </m:num>
            <m:den>
              <m:r>
                <w:rPr>
                  <w:rFonts w:ascii="Cambria Math" w:hAnsi="Cambria Math"/>
                </w:rPr>
                <m:t>8</m:t>
              </m:r>
            </m:den>
          </m:f>
          <m:r>
            <w:rPr>
              <w:rFonts w:ascii="Cambria Math" w:hAnsi="Cambria Math"/>
            </w:rPr>
            <m:t>​≈0.06</m:t>
          </m:r>
        </m:oMath>
      </m:oMathPara>
    </w:p>
    <w:p w:rsidR="009F6EB8" w:rsidRPr="00E87926" w:rsidRDefault="009F6EB8" w:rsidP="009F6EB8">
      <w:pPr>
        <w:spacing w:before="0" w:line="240" w:lineRule="auto"/>
      </w:pPr>
      <w:r w:rsidRPr="00E87926">
        <w:t>Vậy,</w:t>
      </w:r>
      <w:r>
        <w:t xml:space="preserve"> B</w:t>
      </w:r>
      <w:r w:rsidRPr="00E87926">
        <w:t>ộ điều khiển PID được thiết kế lại là:</w:t>
      </w:r>
    </w:p>
    <w:p w:rsidR="009F6EB8" w:rsidRPr="00E87926" w:rsidRDefault="009F6EB8" w:rsidP="009F6EB8">
      <w:pPr>
        <w:spacing w:before="0" w:line="240" w:lineRule="auto"/>
      </w:pPr>
      <m:oMathPara>
        <m:oMath>
          <m:sSub>
            <m:sSubPr>
              <m:ctrlPr>
                <w:rPr>
                  <w:rFonts w:ascii="Cambria Math" w:hAnsi="Cambria Math"/>
                </w:rPr>
              </m:ctrlPr>
            </m:sSubPr>
            <m:e>
              <m:r>
                <w:rPr>
                  <w:rFonts w:ascii="Cambria Math" w:hAnsi="Cambria Math"/>
                </w:rPr>
                <m:t>G</m:t>
              </m:r>
            </m:e>
            <m:sub>
              <m:r>
                <w:rPr>
                  <w:rFonts w:ascii="Cambria Math" w:hAnsi="Cambria Math"/>
                </w:rPr>
                <m:t>t</m:t>
              </m:r>
            </m:sub>
          </m:sSub>
          <m:r>
            <w:rPr>
              <w:rFonts w:ascii="Cambria Math" w:hAnsi="Cambria Math"/>
            </w:rPr>
            <m:t>(s)=7.8+</m:t>
          </m:r>
          <m:f>
            <m:fPr>
              <m:ctrlPr>
                <w:rPr>
                  <w:rFonts w:ascii="Cambria Math" w:hAnsi="Cambria Math"/>
                </w:rPr>
              </m:ctrlPr>
            </m:fPr>
            <m:num>
              <m:r>
                <w:rPr>
                  <w:rFonts w:ascii="Cambria Math" w:hAnsi="Cambria Math"/>
                </w:rPr>
                <m:t>s</m:t>
              </m:r>
            </m:num>
            <m:den>
              <m:r>
                <w:rPr>
                  <w:rFonts w:ascii="Cambria Math" w:hAnsi="Cambria Math"/>
                </w:rPr>
                <m:t>12.5</m:t>
              </m:r>
            </m:den>
          </m:f>
          <m:r>
            <w:rPr>
              <w:rFonts w:ascii="Cambria Math" w:hAnsi="Cambria Math"/>
            </w:rPr>
            <m:t>​+0.004∙s</m:t>
          </m:r>
        </m:oMath>
      </m:oMathPara>
    </w:p>
    <w:p w:rsidR="009F6EB8" w:rsidRDefault="009F6EB8" w:rsidP="009F6EB8">
      <w:pPr>
        <w:spacing w:before="0" w:line="240" w:lineRule="auto"/>
        <w:jc w:val="center"/>
        <w:sectPr w:rsidR="009F6EB8" w:rsidSect="000B3279">
          <w:type w:val="continuous"/>
          <w:pgSz w:w="11907" w:h="16840" w:code="9"/>
          <w:pgMar w:top="1418" w:right="1134" w:bottom="1418" w:left="1134" w:header="720" w:footer="720" w:gutter="0"/>
          <w:cols w:num="2" w:space="284"/>
          <w:docGrid w:linePitch="360"/>
        </w:sectPr>
      </w:pPr>
    </w:p>
    <w:p w:rsidR="009F6EB8" w:rsidRDefault="009F6EB8" w:rsidP="009F6EB8">
      <w:pPr>
        <w:spacing w:before="0" w:line="240" w:lineRule="auto"/>
        <w:jc w:val="center"/>
        <w:rPr>
          <w:noProof/>
        </w:rPr>
      </w:pPr>
    </w:p>
    <w:p w:rsidR="009F6EB8" w:rsidRPr="00E87926" w:rsidRDefault="009F6EB8" w:rsidP="009F6EB8">
      <w:pPr>
        <w:spacing w:before="0" w:line="240" w:lineRule="auto"/>
        <w:jc w:val="center"/>
      </w:pPr>
      <w:r w:rsidRPr="00E87926">
        <w:rPr>
          <w:noProof/>
        </w:rPr>
        <w:lastRenderedPageBreak/>
        <w:drawing>
          <wp:inline distT="0" distB="0" distL="0" distR="0" wp14:anchorId="5A445680" wp14:editId="0AB753AE">
            <wp:extent cx="5731510" cy="2382255"/>
            <wp:effectExtent l="0" t="0" r="0" b="0"/>
            <wp:docPr id="233359953" name="Picture 8"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59953" name="Picture 8" descr="A diagram of a block diagram&#10;&#10;AI-generated content may be incorrect."/>
                    <pic:cNvPicPr/>
                  </pic:nvPicPr>
                  <pic:blipFill rotWithShape="1">
                    <a:blip r:embed="rId16">
                      <a:extLst>
                        <a:ext uri="{28A0092B-C50C-407E-A947-70E740481C1C}">
                          <a14:useLocalDpi xmlns:a14="http://schemas.microsoft.com/office/drawing/2010/main" val="0"/>
                        </a:ext>
                      </a:extLst>
                    </a:blip>
                    <a:srcRect t="23024" b="23188"/>
                    <a:stretch/>
                  </pic:blipFill>
                  <pic:spPr bwMode="auto">
                    <a:xfrm>
                      <a:off x="0" y="0"/>
                      <a:ext cx="5733415" cy="2383047"/>
                    </a:xfrm>
                    <a:prstGeom prst="rect">
                      <a:avLst/>
                    </a:prstGeom>
                    <a:ln>
                      <a:noFill/>
                    </a:ln>
                    <a:extLst>
                      <a:ext uri="{53640926-AAD7-44D8-BBD7-CCE9431645EC}">
                        <a14:shadowObscured xmlns:a14="http://schemas.microsoft.com/office/drawing/2010/main"/>
                      </a:ext>
                    </a:extLst>
                  </pic:spPr>
                </pic:pic>
              </a:graphicData>
            </a:graphic>
          </wp:inline>
        </w:drawing>
      </w:r>
    </w:p>
    <w:p w:rsidR="009F6EB8" w:rsidRPr="00E87926" w:rsidRDefault="009F6EB8" w:rsidP="009F6EB8">
      <w:pPr>
        <w:spacing w:before="0" w:line="240" w:lineRule="auto"/>
        <w:jc w:val="center"/>
        <w:rPr>
          <w:i/>
          <w:iCs/>
        </w:rPr>
      </w:pPr>
      <w:r w:rsidRPr="00E87926">
        <w:rPr>
          <w:i/>
          <w:iCs/>
        </w:rPr>
        <w:t xml:space="preserve">Hình </w:t>
      </w:r>
      <w:r>
        <w:rPr>
          <w:i/>
          <w:iCs/>
        </w:rPr>
        <w:t>6</w:t>
      </w:r>
      <w:r w:rsidRPr="00E87926">
        <w:rPr>
          <w:i/>
          <w:iCs/>
        </w:rPr>
        <w:t>: Mô phỏng Matlab Simulink hệ thống điều khiển của mô hình</w:t>
      </w:r>
    </w:p>
    <w:p w:rsidR="009F6EB8" w:rsidRPr="00E87926" w:rsidRDefault="009F6EB8" w:rsidP="009F6EB8">
      <w:pPr>
        <w:spacing w:before="0" w:line="240" w:lineRule="auto"/>
        <w:rPr>
          <w:i/>
          <w:u w:val="single"/>
        </w:rPr>
      </w:pPr>
      <w:bookmarkStart w:id="8" w:name="_heading=h.1c8z2f18qlwl" w:colFirst="0" w:colLast="0"/>
      <w:bookmarkEnd w:id="8"/>
      <w:r w:rsidRPr="00E87926">
        <w:rPr>
          <w:i/>
          <w:u w:val="single"/>
        </w:rPr>
        <w:t>Mô phỏng và đánh giá đáp ứng</w:t>
      </w:r>
    </w:p>
    <w:p w:rsidR="009F6EB8" w:rsidRPr="00E87926" w:rsidRDefault="009F6EB8" w:rsidP="009F6EB8">
      <w:pPr>
        <w:spacing w:before="0" w:line="240" w:lineRule="auto"/>
        <w:jc w:val="center"/>
      </w:pPr>
      <w:r w:rsidRPr="00E87926">
        <w:rPr>
          <w:noProof/>
        </w:rPr>
        <w:drawing>
          <wp:inline distT="0" distB="0" distL="0" distR="0" wp14:anchorId="3611F242" wp14:editId="6987A2B8">
            <wp:extent cx="5733415" cy="3174512"/>
            <wp:effectExtent l="0" t="0" r="0" b="0"/>
            <wp:docPr id="1773741007" name="Picture 5" descr="A graph of 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41007" name="Picture 5" descr="A graph of a graph showing a line of a graph&#10;&#10;AI-generated content may be incorrect."/>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33415" cy="3174512"/>
                    </a:xfrm>
                    <a:prstGeom prst="rect">
                      <a:avLst/>
                    </a:prstGeom>
                    <a:noFill/>
                  </pic:spPr>
                </pic:pic>
              </a:graphicData>
            </a:graphic>
          </wp:inline>
        </w:drawing>
      </w:r>
    </w:p>
    <w:p w:rsidR="009F6EB8" w:rsidRPr="001A6E9D" w:rsidRDefault="009F6EB8" w:rsidP="009F6EB8">
      <w:pPr>
        <w:spacing w:before="0" w:line="240" w:lineRule="auto"/>
        <w:jc w:val="center"/>
        <w:rPr>
          <w:i/>
          <w:iCs/>
        </w:rPr>
      </w:pPr>
      <w:r w:rsidRPr="00E87926">
        <w:rPr>
          <w:i/>
          <w:iCs/>
        </w:rPr>
        <w:t xml:space="preserve">Hình </w:t>
      </w:r>
      <w:r>
        <w:rPr>
          <w:i/>
          <w:iCs/>
        </w:rPr>
        <w:t>7:</w:t>
      </w:r>
      <w:r w:rsidRPr="00E87926">
        <w:rPr>
          <w:i/>
          <w:iCs/>
        </w:rPr>
        <w:t xml:space="preserve"> Kết quả mô phỏng đáp ứng tốc độ của hệ thống</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pPr>
      <w:r w:rsidRPr="00E87926">
        <w:lastRenderedPageBreak/>
        <w:t>Ta tiến hành mô phỏng hệ thống vòng kín trên MATLAB/Simulink để đánh giá chất lượng của bộ điều khiển vừa thiết kế.</w:t>
      </w:r>
    </w:p>
    <w:p w:rsidR="009F6EB8" w:rsidRPr="00E87926" w:rsidRDefault="009F6EB8" w:rsidP="009F6EB8">
      <w:pPr>
        <w:numPr>
          <w:ilvl w:val="0"/>
          <w:numId w:val="4"/>
        </w:numPr>
        <w:spacing w:before="0" w:line="240" w:lineRule="auto"/>
        <w:ind w:left="567" w:hanging="283"/>
      </w:pPr>
      <w:r w:rsidRPr="00E87926">
        <w:t>Kịch bản mô phỏng:</w:t>
      </w:r>
    </w:p>
    <w:p w:rsidR="009F6EB8" w:rsidRPr="00E87926" w:rsidRDefault="009F6EB8" w:rsidP="009F6EB8">
      <w:pPr>
        <w:numPr>
          <w:ilvl w:val="1"/>
          <w:numId w:val="4"/>
        </w:numPr>
        <w:spacing w:before="0" w:line="240" w:lineRule="auto"/>
        <w:ind w:left="567" w:hanging="283"/>
      </w:pPr>
      <w:r w:rsidRPr="00E87926">
        <w:t xml:space="preserve">Hệ thống đang hoạt động ổn định với tốc độ đặt </w:t>
      </w:r>
      <m:oMath>
        <m:sSub>
          <m:sSubPr>
            <m:ctrlPr>
              <w:rPr>
                <w:rFonts w:ascii="Cambria Math" w:hAnsi="Cambria Math"/>
              </w:rPr>
            </m:ctrlPr>
          </m:sSubPr>
          <m:e>
            <m:r>
              <w:rPr>
                <w:rFonts w:ascii="Cambria Math" w:hAnsi="Cambria Math"/>
              </w:rPr>
              <m:t>Ω</m:t>
            </m:r>
          </m:e>
          <m:sub>
            <m:r>
              <w:rPr>
                <w:rFonts w:ascii="Cambria Math" w:hAnsi="Cambria Math"/>
              </w:rPr>
              <m:t>ref</m:t>
            </m:r>
          </m:sub>
        </m:sSub>
        <m:r>
          <w:rPr>
            <w:rFonts w:ascii="Cambria Math" w:hAnsi="Cambria Math"/>
          </w:rPr>
          <m:t>=100 rpm</m:t>
        </m:r>
      </m:oMath>
      <w:r w:rsidRPr="00E87926">
        <w:t>.</w:t>
      </w:r>
    </w:p>
    <w:p w:rsidR="009F6EB8" w:rsidRPr="00E87926" w:rsidRDefault="009F6EB8" w:rsidP="009F6EB8">
      <w:pPr>
        <w:numPr>
          <w:ilvl w:val="1"/>
          <w:numId w:val="4"/>
        </w:numPr>
        <w:spacing w:before="0" w:line="240" w:lineRule="auto"/>
        <w:ind w:left="567" w:hanging="283"/>
      </w:pPr>
      <w:r w:rsidRPr="00E87926">
        <w:t xml:space="preserve">Nguồn chính (gió) đang cung cấp tốc độ ổn định </w:t>
      </w:r>
      <m:oMath>
        <m:sSub>
          <m:sSubPr>
            <m:ctrlPr>
              <w:rPr>
                <w:rFonts w:ascii="Cambria Math" w:hAnsi="Cambria Math"/>
              </w:rPr>
            </m:ctrlPr>
          </m:sSubPr>
          <m:e>
            <m:r>
              <w:rPr>
                <w:rFonts w:ascii="Cambria Math" w:hAnsi="Cambria Math"/>
              </w:rPr>
              <m:t>Ω</m:t>
            </m:r>
          </m:e>
          <m:sub>
            <m:r>
              <w:rPr>
                <w:rFonts w:ascii="Cambria Math" w:hAnsi="Cambria Math"/>
              </w:rPr>
              <m:t>t</m:t>
            </m:r>
          </m:sub>
        </m:sSub>
        <m:r>
          <w:rPr>
            <w:rFonts w:ascii="Cambria Math" w:hAnsi="Cambria Math"/>
          </w:rPr>
          <m:t>=120 rpm</m:t>
        </m:r>
      </m:oMath>
      <w:r w:rsidRPr="00E87926">
        <w:t>.</w:t>
      </w:r>
    </w:p>
    <w:p w:rsidR="009F6EB8" w:rsidRPr="00E87926" w:rsidRDefault="009F6EB8" w:rsidP="009F6EB8">
      <w:pPr>
        <w:numPr>
          <w:ilvl w:val="1"/>
          <w:numId w:val="4"/>
        </w:numPr>
        <w:spacing w:before="0" w:line="240" w:lineRule="auto"/>
        <w:ind w:left="567" w:hanging="283"/>
      </w:pPr>
      <w:r w:rsidRPr="00E87926">
        <w:t xml:space="preserve">Tại thời điểm </w:t>
      </w:r>
      <m:oMath>
        <m:r>
          <w:rPr>
            <w:rFonts w:ascii="Cambria Math" w:hAnsi="Cambria Math"/>
          </w:rPr>
          <m:t>t=0.5s</m:t>
        </m:r>
      </m:oMath>
      <w:r w:rsidRPr="00E87926">
        <w:t>, một nhiễu bước xảy ra: tốc độ gió đột ngột giảm xuống</w:t>
      </w:r>
      <m:oMath>
        <m:sSub>
          <m:sSubPr>
            <m:ctrlPr>
              <w:rPr>
                <w:rFonts w:ascii="Cambria Math" w:hAnsi="Cambria Math"/>
              </w:rPr>
            </m:ctrlPr>
          </m:sSubPr>
          <m:e>
            <m:r>
              <w:rPr>
                <w:rFonts w:ascii="Cambria Math" w:hAnsi="Cambria Math"/>
              </w:rPr>
              <m:t>Ω</m:t>
            </m:r>
          </m:e>
          <m:sub>
            <m:r>
              <w:rPr>
                <w:rFonts w:ascii="Cambria Math" w:hAnsi="Cambria Math"/>
              </w:rPr>
              <m:t>t</m:t>
            </m:r>
          </m:sub>
        </m:sSub>
        <m:r>
          <w:rPr>
            <w:rFonts w:ascii="Cambria Math" w:hAnsi="Cambria Math"/>
          </w:rPr>
          <m:t>=60 rpm</m:t>
        </m:r>
      </m:oMath>
      <w:r w:rsidRPr="00E87926">
        <w:t xml:space="preserve"> (mô phỏng trường hợp gió yếu đột ngột).</w:t>
      </w:r>
    </w:p>
    <w:p w:rsidR="009F6EB8" w:rsidRPr="00E87926" w:rsidRDefault="009F6EB8" w:rsidP="009F6EB8">
      <w:pPr>
        <w:numPr>
          <w:ilvl w:val="1"/>
          <w:numId w:val="4"/>
        </w:numPr>
        <w:spacing w:before="0" w:line="240" w:lineRule="auto"/>
        <w:ind w:left="567" w:hanging="283"/>
      </w:pPr>
      <w:r w:rsidRPr="00E87926">
        <w:t xml:space="preserve">Tại thời điểm </w:t>
      </w:r>
      <m:oMath>
        <m:r>
          <w:rPr>
            <w:rFonts w:ascii="Cambria Math" w:hAnsi="Cambria Math"/>
          </w:rPr>
          <m:t>t=1s</m:t>
        </m:r>
      </m:oMath>
      <w:r w:rsidRPr="00E87926">
        <w:rPr>
          <w:iCs/>
        </w:rPr>
        <w:t xml:space="preserve">ta thay đổi giá trị </w:t>
      </w:r>
      <m:oMath>
        <m:sSub>
          <m:sSubPr>
            <m:ctrlPr>
              <w:rPr>
                <w:rFonts w:ascii="Cambria Math" w:hAnsi="Cambria Math"/>
                <w:iCs/>
              </w:rPr>
            </m:ctrlPr>
          </m:sSubPr>
          <m:e>
            <m:r>
              <w:rPr>
                <w:rFonts w:ascii="Cambria Math" w:hAnsi="Cambria Math"/>
              </w:rPr>
              <m:t>Ω</m:t>
            </m:r>
          </m:e>
          <m:sub>
            <m:r>
              <w:rPr>
                <w:rFonts w:ascii="Cambria Math" w:hAnsi="Cambria Math"/>
              </w:rPr>
              <m:t>ref</m:t>
            </m:r>
          </m:sub>
        </m:sSub>
        <m:r>
          <w:rPr>
            <w:rFonts w:ascii="Cambria Math" w:hAnsi="Cambria Math"/>
          </w:rPr>
          <m:t>=80 rpm</m:t>
        </m:r>
      </m:oMath>
    </w:p>
    <w:p w:rsidR="009F6EB8" w:rsidRDefault="009F6EB8" w:rsidP="009F6EB8">
      <w:pPr>
        <w:numPr>
          <w:ilvl w:val="0"/>
          <w:numId w:val="4"/>
        </w:numPr>
        <w:spacing w:before="0" w:line="240" w:lineRule="auto"/>
        <w:ind w:left="567" w:hanging="283"/>
      </w:pPr>
      <w:r w:rsidRPr="00E87926">
        <w:lastRenderedPageBreak/>
        <w:t>Kết quả mô phỏng:</w:t>
      </w:r>
    </w:p>
    <w:p w:rsidR="009F6EB8" w:rsidRPr="00E87926" w:rsidRDefault="009F6EB8" w:rsidP="009F6EB8">
      <w:pPr>
        <w:spacing w:before="0" w:line="240" w:lineRule="auto"/>
        <w:ind w:left="567" w:firstLine="0"/>
      </w:pPr>
      <w:r w:rsidRPr="00E87926">
        <w:t xml:space="preserve">Đồ thị đáp ứng của tốc độ tải </w:t>
      </w:r>
      <m:oMath>
        <m:sSub>
          <m:sSubPr>
            <m:ctrlPr>
              <w:rPr>
                <w:rFonts w:ascii="Cambria Math" w:hAnsi="Cambria Math"/>
              </w:rPr>
            </m:ctrlPr>
          </m:sSubPr>
          <m:e>
            <m:r>
              <w:rPr>
                <w:rFonts w:ascii="Cambria Math" w:hAnsi="Cambria Math"/>
              </w:rPr>
              <m:t>ω</m:t>
            </m:r>
          </m:e>
          <m:sub>
            <m:r>
              <w:rPr>
                <w:rFonts w:ascii="Cambria Math" w:hAnsi="Cambria Math"/>
              </w:rPr>
              <m:t>1</m:t>
            </m:r>
          </m:sub>
        </m:sSub>
        <m:r>
          <w:rPr>
            <w:rFonts w:ascii="Cambria Math" w:hAnsi="Cambria Math"/>
          </w:rPr>
          <m:t>(t)</m:t>
        </m:r>
      </m:oMath>
      <w:r w:rsidRPr="00E87926">
        <w:t xml:space="preserve"> được dự kiến như sau:</w:t>
      </w:r>
    </w:p>
    <w:p w:rsidR="009F6EB8" w:rsidRPr="00E87926" w:rsidRDefault="009F6EB8" w:rsidP="009F6EB8">
      <w:pPr>
        <w:numPr>
          <w:ilvl w:val="1"/>
          <w:numId w:val="4"/>
        </w:numPr>
        <w:spacing w:before="0" w:line="240" w:lineRule="auto"/>
        <w:ind w:left="567" w:hanging="283"/>
      </w:pPr>
      <w:r w:rsidRPr="00E87926">
        <w:t xml:space="preserve">Từ </w:t>
      </w:r>
      <w:bookmarkStart w:id="9" w:name="_Hlk205234517"/>
      <m:oMath>
        <m:r>
          <w:rPr>
            <w:rFonts w:ascii="Cambria Math" w:hAnsi="Cambria Math"/>
          </w:rPr>
          <m:t>t=0s</m:t>
        </m:r>
      </m:oMath>
      <w:bookmarkEnd w:id="9"/>
      <w:r w:rsidRPr="00E87926">
        <w:t xml:space="preserve"> đến </w:t>
      </w:r>
      <m:oMath>
        <m:r>
          <w:rPr>
            <w:rFonts w:ascii="Cambria Math" w:hAnsi="Cambria Math"/>
          </w:rPr>
          <m:t>t=0.2</m:t>
        </m:r>
      </m:oMath>
      <w:r w:rsidRPr="00E87926">
        <w:t>s, tốc độ tải ổn định ở 100 rpm.</w:t>
      </w:r>
    </w:p>
    <w:p w:rsidR="009F6EB8" w:rsidRPr="00E87926" w:rsidRDefault="009F6EB8" w:rsidP="009F6EB8">
      <w:pPr>
        <w:numPr>
          <w:ilvl w:val="1"/>
          <w:numId w:val="4"/>
        </w:numPr>
        <w:spacing w:before="0" w:line="240" w:lineRule="auto"/>
        <w:ind w:left="567" w:hanging="283"/>
      </w:pPr>
      <w:r w:rsidRPr="00E87926">
        <w:t xml:space="preserve">Tại </w:t>
      </w:r>
      <m:oMath>
        <m:r>
          <w:rPr>
            <w:rFonts w:ascii="Cambria Math" w:hAnsi="Cambria Math"/>
          </w:rPr>
          <m:t>t=0.2s</m:t>
        </m:r>
      </m:oMath>
      <w:r w:rsidRPr="00E87926">
        <w:t>, khi nhiễu tác động, tốc độ tải sẽ sụt giảm đột ngột.Bộ điều khiển PID sẽ ngay lập tức can thiệp, tăng điện áp cấp cho động cơ phụ để bù lại phần năng lượng thiếu hụt.</w:t>
      </w:r>
    </w:p>
    <w:p w:rsidR="009F6EB8" w:rsidRPr="00E87926" w:rsidRDefault="009F6EB8" w:rsidP="009F6EB8">
      <w:pPr>
        <w:numPr>
          <w:ilvl w:val="1"/>
          <w:numId w:val="4"/>
        </w:numPr>
        <w:spacing w:before="0" w:line="240" w:lineRule="auto"/>
        <w:ind w:left="567" w:hanging="283"/>
      </w:pPr>
      <w:r w:rsidRPr="00E87926">
        <w:t>Tốc độ tải sẽ tăng trở lại và ổn định về giá trị đặt 100 rpm sau một khoảng thời gian ngắn.</w:t>
      </w:r>
    </w:p>
    <w:p w:rsidR="009F6EB8" w:rsidRDefault="009F6EB8" w:rsidP="009F6EB8">
      <w:pPr>
        <w:spacing w:before="0" w:line="240" w:lineRule="auto"/>
        <w:jc w:val="center"/>
        <w:sectPr w:rsidR="009F6EB8" w:rsidSect="000B327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0" distB="0" distL="0" distR="0" wp14:anchorId="137A5765" wp14:editId="57777C68">
            <wp:extent cx="5733415" cy="3178175"/>
            <wp:effectExtent l="0" t="0" r="0" b="0"/>
            <wp:docPr id="189708420" name="Picture 16"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08420" name="Picture 16" descr="A diagram of a graph&#10;&#10;AI-generated content may be incorrect."/>
                    <pic:cNvPicPr/>
                  </pic:nvPicPr>
                  <pic:blipFill>
                    <a:blip r:embed="rId19" cstate="print">
                      <a:extLst>
                        <a:ext uri="{BEBA8EAE-BF5A-486C-A8C5-ECC9F3942E4B}">
                          <a14:imgProps xmlns:a14="http://schemas.microsoft.com/office/drawing/2010/main">
                            <a14:imgLayer r:embed="rId2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733415" cy="3178175"/>
                    </a:xfrm>
                    <a:prstGeom prst="rect">
                      <a:avLst/>
                    </a:prstGeom>
                  </pic:spPr>
                </pic:pic>
              </a:graphicData>
            </a:graphic>
          </wp:inline>
        </w:drawing>
      </w:r>
    </w:p>
    <w:p w:rsidR="009F6EB8" w:rsidRPr="00E87926" w:rsidRDefault="009F6EB8" w:rsidP="009F6EB8">
      <w:pPr>
        <w:spacing w:before="0" w:line="240" w:lineRule="auto"/>
        <w:jc w:val="center"/>
        <w:rPr>
          <w:i/>
          <w:iCs/>
        </w:rPr>
      </w:pPr>
      <w:r w:rsidRPr="00E87926">
        <w:rPr>
          <w:i/>
          <w:iCs/>
        </w:rPr>
        <w:t>Hình 8: Kết quả đáp ứng của hệ thống trường hợp khi nhiễu tác động (tốc độ gió thay đổi từ 120 rpm xuống 60 rpm</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Default="009F6EB8" w:rsidP="009F6EB8">
      <w:pPr>
        <w:spacing w:before="0" w:line="240" w:lineRule="auto"/>
        <w:rPr>
          <w:rFonts w:eastAsiaTheme="minorEastAsia"/>
        </w:rPr>
      </w:pPr>
      <w:r w:rsidRPr="00E87926">
        <w:lastRenderedPageBreak/>
        <w:t xml:space="preserve">Tại thời điểm </w:t>
      </w:r>
      <m:oMath>
        <m:r>
          <w:rPr>
            <w:rFonts w:ascii="Cambria Math" w:hAnsi="Cambria Math"/>
          </w:rPr>
          <m:t>t=1s</m:t>
        </m:r>
      </m:oMath>
      <w:r w:rsidRPr="00E87926">
        <w:t xml:space="preserve">, tốc độ cài đặt thay đổi </w:t>
      </w:r>
      <m:oMath>
        <m:sSub>
          <m:sSubPr>
            <m:ctrlPr>
              <w:rPr>
                <w:rFonts w:ascii="Cambria Math" w:hAnsi="Cambria Math"/>
                <w:iCs/>
              </w:rPr>
            </m:ctrlPr>
          </m:sSubPr>
          <m:e>
            <m:r>
              <w:rPr>
                <w:rFonts w:ascii="Cambria Math" w:hAnsi="Cambria Math"/>
              </w:rPr>
              <m:t>Ω</m:t>
            </m:r>
          </m:e>
          <m:sub>
            <m:r>
              <w:rPr>
                <w:rFonts w:ascii="Cambria Math" w:hAnsi="Cambria Math"/>
              </w:rPr>
              <m:t>ref</m:t>
            </m:r>
          </m:sub>
        </m:sSub>
        <m:r>
          <w:rPr>
            <w:rFonts w:ascii="Cambria Math" w:hAnsi="Cambria Math"/>
          </w:rPr>
          <m:t>=80 rpm</m:t>
        </m:r>
      </m:oMath>
      <w:r w:rsidRPr="00E87926">
        <w:rPr>
          <w:iCs/>
        </w:rPr>
        <w:t xml:space="preserve"> và tốc độ gió vẫn giữ ổn định 60 rpm. Bộ điều khiển lập tức điều chỉnh </w:t>
      </w:r>
      <w:r w:rsidRPr="00E87926">
        <w:rPr>
          <w:iCs/>
        </w:rPr>
        <w:lastRenderedPageBreak/>
        <w:t xml:space="preserve">điện áp cấp cho động cơ giảm xuống và xác lập ở giá trị mong muốn trong khoảng thời gian </w:t>
      </w:r>
      <m:oMath>
        <m:r>
          <w:rPr>
            <w:rFonts w:ascii="Cambria Math" w:hAnsi="Cambria Math"/>
          </w:rPr>
          <m:t>t=1.15s</m:t>
        </m:r>
      </m:oMath>
    </w:p>
    <w:p w:rsidR="009F6EB8" w:rsidRDefault="009F6EB8" w:rsidP="009F6EB8">
      <w:pPr>
        <w:spacing w:before="0" w:line="240" w:lineRule="auto"/>
        <w:rPr>
          <w:rFonts w:ascii="Cambria Math" w:hAnsi="Cambria Math"/>
          <w:oMath/>
        </w:rPr>
        <w:sectPr w:rsidR="009F6EB8" w:rsidSect="000B3279">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pPr>
      <w:r w:rsidRPr="00E87926">
        <w:rPr>
          <w:noProof/>
        </w:rPr>
        <w:lastRenderedPageBreak/>
        <w:drawing>
          <wp:inline distT="0" distB="0" distL="0" distR="0" wp14:anchorId="1DEC7CE5" wp14:editId="1480323D">
            <wp:extent cx="5400000" cy="2989902"/>
            <wp:effectExtent l="0" t="0" r="0" b="0"/>
            <wp:docPr id="421319337"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19337" name="Picture 6" descr="A graph of a graph&#10;&#10;AI-generated content may be incorrect."/>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0000" cy="2989902"/>
                    </a:xfrm>
                    <a:prstGeom prst="rect">
                      <a:avLst/>
                    </a:prstGeom>
                    <a:noFill/>
                  </pic:spPr>
                </pic:pic>
              </a:graphicData>
            </a:graphic>
          </wp:inline>
        </w:drawing>
      </w:r>
    </w:p>
    <w:p w:rsidR="009F6EB8" w:rsidRPr="00E87926" w:rsidRDefault="009F6EB8" w:rsidP="009F6EB8">
      <w:pPr>
        <w:spacing w:before="0" w:line="240" w:lineRule="auto"/>
        <w:jc w:val="center"/>
        <w:rPr>
          <w:i/>
          <w:iCs/>
        </w:rPr>
      </w:pPr>
      <w:r w:rsidRPr="00E87926">
        <w:rPr>
          <w:i/>
          <w:iCs/>
        </w:rPr>
        <w:t>Hình 9: Kết quả mô phỏng đáp ứng hệ thống khi thay đổi giá trị cài đặt từ 100 rpm xuống 80 rpm</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pPr>
      <w:r w:rsidRPr="00E87926">
        <w:lastRenderedPageBreak/>
        <w:t xml:space="preserve">Kết quả mô phỏng cho thấy bộ điều khiển PID được thiết kế có khả năng đáp ứng tốt, giúp hệ thống chống lại được các nhiễu loạn </w:t>
      </w:r>
      <w:r w:rsidRPr="00E87926">
        <w:lastRenderedPageBreak/>
        <w:t>từ nguồn năng lượng chính và duy trì ổn định tốc độ cho tải, qua đó xác nhận tính đúng đắn của phương pháp thiết kế.</w:t>
      </w:r>
    </w:p>
    <w:p w:rsidR="009F6EB8" w:rsidRDefault="009F6EB8" w:rsidP="009F6EB8">
      <w:pPr>
        <w:pStyle w:val="ListParagraph"/>
        <w:numPr>
          <w:ilvl w:val="0"/>
          <w:numId w:val="5"/>
        </w:numPr>
        <w:spacing w:before="0" w:line="240" w:lineRule="auto"/>
        <w:ind w:left="567" w:hanging="141"/>
        <w:rPr>
          <w:b/>
        </w:rPr>
        <w:sectPr w:rsidR="009F6EB8" w:rsidSect="000B3279">
          <w:type w:val="continuous"/>
          <w:pgSz w:w="11907" w:h="16840" w:code="9"/>
          <w:pgMar w:top="1418" w:right="1134" w:bottom="1418" w:left="1134" w:header="720" w:footer="720" w:gutter="0"/>
          <w:cols w:num="2" w:space="284"/>
          <w:docGrid w:linePitch="360"/>
        </w:sectPr>
      </w:pPr>
    </w:p>
    <w:p w:rsidR="009F6EB8" w:rsidRPr="003A7CA9" w:rsidRDefault="009F6EB8" w:rsidP="009F6EB8">
      <w:pPr>
        <w:pStyle w:val="ListParagraph"/>
        <w:numPr>
          <w:ilvl w:val="0"/>
          <w:numId w:val="5"/>
        </w:numPr>
        <w:spacing w:before="0" w:line="240" w:lineRule="auto"/>
        <w:ind w:left="567" w:hanging="141"/>
        <w:rPr>
          <w:b/>
        </w:rPr>
      </w:pPr>
      <w:r w:rsidRPr="003A7CA9">
        <w:rPr>
          <w:b/>
        </w:rPr>
        <w:lastRenderedPageBreak/>
        <w:t>KẾT QUẢ VÀ THẢO LUẬN</w:t>
      </w:r>
    </w:p>
    <w:p w:rsidR="009F6EB8" w:rsidRPr="00E87926" w:rsidRDefault="009F6EB8" w:rsidP="009F6EB8">
      <w:pPr>
        <w:spacing w:before="0" w:line="240" w:lineRule="auto"/>
        <w:rPr>
          <w:b/>
          <w:i/>
        </w:rPr>
      </w:pPr>
      <w:bookmarkStart w:id="10" w:name="_heading=h.twafkof6do1" w:colFirst="0" w:colLast="0"/>
      <w:bookmarkEnd w:id="10"/>
      <w:r w:rsidRPr="00E87926">
        <w:rPr>
          <w:b/>
          <w:i/>
        </w:rPr>
        <w:t>Mô hình thực nghiệm</w:t>
      </w:r>
    </w:p>
    <w:p w:rsidR="009F6EB8" w:rsidRPr="00E87926" w:rsidRDefault="009F6EB8" w:rsidP="009F6EB8">
      <w:pPr>
        <w:spacing w:before="0" w:line="240" w:lineRule="auto"/>
      </w:pPr>
      <w:r w:rsidRPr="00E87926">
        <w:t xml:space="preserve">Dựa trên các tính toán thiết kế chi tiết, mô hình thực nghiệm của hệ thống truyền động </w:t>
      </w:r>
      <w:r w:rsidRPr="00E87926">
        <w:lastRenderedPageBreak/>
        <w:t xml:space="preserve">hybrid đã được chế tạo và lắp đặt hoàn chỉnh. Mô hình bao gồm khung gá bằng thép, bộ vi sai ô tô, động cơ chính (mô phỏng gió), động cơ phụ DC, cảm biến encoder và dàn quạt tải. </w:t>
      </w:r>
      <w:r w:rsidRPr="00E87926">
        <w:lastRenderedPageBreak/>
        <w:t>Toàn bộ hệ thống được kết nối với tủ điện điều khiển chứa vi điều khiển Arduino và mạch công suất.</w:t>
      </w:r>
    </w:p>
    <w:p w:rsidR="009F6EB8" w:rsidRDefault="009F6EB8" w:rsidP="009F6EB8">
      <w:pPr>
        <w:spacing w:before="0" w:line="240" w:lineRule="auto"/>
        <w:jc w:val="center"/>
        <w:sectPr w:rsidR="009F6EB8" w:rsidSect="009F6EB8">
          <w:type w:val="continuous"/>
          <w:pgSz w:w="11907" w:h="16840" w:code="9"/>
          <w:pgMar w:top="1418" w:right="1134" w:bottom="1418" w:left="1134" w:header="720" w:footer="720" w:gutter="0"/>
          <w:cols w:num="2" w:space="284"/>
          <w:docGrid w:linePitch="360"/>
        </w:sectPr>
      </w:pPr>
    </w:p>
    <w:p w:rsidR="009F6EB8" w:rsidRDefault="009F6EB8" w:rsidP="009F6EB8">
      <w:pPr>
        <w:spacing w:before="0" w:line="240" w:lineRule="auto"/>
        <w:jc w:val="center"/>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jc w:val="center"/>
      </w:pPr>
      <w:r>
        <w:rPr>
          <w:noProof/>
        </w:rPr>
        <w:lastRenderedPageBreak/>
        <w:drawing>
          <wp:inline distT="0" distB="0" distL="0" distR="0" wp14:anchorId="16717F2A" wp14:editId="1B2825DB">
            <wp:extent cx="5142865" cy="3906520"/>
            <wp:effectExtent l="0" t="0" r="635" b="0"/>
            <wp:docPr id="897420441"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2865" cy="3906520"/>
                    </a:xfrm>
                    <a:prstGeom prst="rect">
                      <a:avLst/>
                    </a:prstGeom>
                    <a:noFill/>
                    <a:ln>
                      <a:noFill/>
                    </a:ln>
                  </pic:spPr>
                </pic:pic>
              </a:graphicData>
            </a:graphic>
          </wp:inline>
        </w:drawing>
      </w:r>
    </w:p>
    <w:p w:rsidR="009F6EB8" w:rsidRDefault="009F6EB8" w:rsidP="009F6EB8">
      <w:pPr>
        <w:spacing w:before="0" w:line="240" w:lineRule="auto"/>
        <w:jc w:val="center"/>
        <w:rPr>
          <w:i/>
        </w:rPr>
      </w:pPr>
      <w:r w:rsidRPr="00E87926">
        <w:rPr>
          <w:i/>
        </w:rPr>
        <w:t>Hình 10:</w:t>
      </w:r>
      <w:r>
        <w:rPr>
          <w:i/>
        </w:rPr>
        <w:t xml:space="preserve"> </w:t>
      </w:r>
      <w:r w:rsidRPr="00E87926">
        <w:t>M</w:t>
      </w:r>
      <w:r w:rsidRPr="00E87926">
        <w:rPr>
          <w:i/>
        </w:rPr>
        <w:t>ô hình thực nghiệm đã lắp đặt hoàn chỉnh với các thành phần chính như: (1) Động cơ chính, (2) Động cơ phụ, (3) Bộ vi sai, (4) Cảm biến Encoder, (5) Tải (dàn quạt), (6) Tủ điều khiển.</w:t>
      </w:r>
    </w:p>
    <w:p w:rsidR="009F6EB8" w:rsidRDefault="009F6EB8" w:rsidP="009F6EB8">
      <w:pPr>
        <w:spacing w:before="0" w:line="240" w:lineRule="auto"/>
        <w:jc w:val="center"/>
        <w:rPr>
          <w:i/>
        </w:rPr>
      </w:pPr>
      <w:r>
        <w:rPr>
          <w:noProof/>
        </w:rPr>
        <w:drawing>
          <wp:inline distT="0" distB="0" distL="0" distR="0" wp14:anchorId="06F29AAE" wp14:editId="2424C520">
            <wp:extent cx="4193466" cy="3142615"/>
            <wp:effectExtent l="0" t="0" r="0" b="0"/>
            <wp:docPr id="1396281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08780" cy="3154091"/>
                    </a:xfrm>
                    <a:prstGeom prst="rect">
                      <a:avLst/>
                    </a:prstGeom>
                    <a:noFill/>
                    <a:ln>
                      <a:noFill/>
                    </a:ln>
                  </pic:spPr>
                </pic:pic>
              </a:graphicData>
            </a:graphic>
          </wp:inline>
        </w:drawing>
      </w:r>
    </w:p>
    <w:p w:rsidR="009F6EB8" w:rsidRDefault="009F6EB8" w:rsidP="009F6EB8">
      <w:pPr>
        <w:spacing w:before="0" w:line="240" w:lineRule="auto"/>
        <w:jc w:val="center"/>
        <w:rPr>
          <w:i/>
        </w:rPr>
      </w:pPr>
      <w:r>
        <w:rPr>
          <w:i/>
        </w:rPr>
        <w:t>Hình 11: Bộ điều khiển hệ thống nhúng trên Matlab Simulink</w:t>
      </w:r>
    </w:p>
    <w:p w:rsidR="009F6EB8" w:rsidRDefault="009F6EB8" w:rsidP="009F6EB8">
      <w:pPr>
        <w:spacing w:before="0" w:line="240" w:lineRule="auto"/>
        <w:rPr>
          <w:iCs/>
        </w:rPr>
        <w:sectPr w:rsidR="009F6EB8" w:rsidSect="00904789">
          <w:type w:val="continuous"/>
          <w:pgSz w:w="11907" w:h="16840" w:code="9"/>
          <w:pgMar w:top="1418" w:right="1134" w:bottom="1418" w:left="1134" w:header="720" w:footer="720" w:gutter="0"/>
          <w:cols w:space="720"/>
          <w:docGrid w:linePitch="360"/>
        </w:sectPr>
      </w:pPr>
    </w:p>
    <w:p w:rsidR="009F6EB8" w:rsidRDefault="009F6EB8" w:rsidP="009F6EB8">
      <w:pPr>
        <w:spacing w:before="0" w:line="240" w:lineRule="auto"/>
        <w:rPr>
          <w:iCs/>
        </w:rPr>
      </w:pPr>
      <w:r>
        <w:rPr>
          <w:iCs/>
        </w:rPr>
        <w:lastRenderedPageBreak/>
        <w:t>H</w:t>
      </w:r>
      <w:r w:rsidRPr="00EC5833">
        <w:rPr>
          <w:iCs/>
        </w:rPr>
        <w:t xml:space="preserve">ệ thống điều khiển tốc độ vòng kín được thiết kế trong môi trường Simulink, với mục tiêu là duy trì và ổn định tốc độ của trục cánh khuấy (RPM_truc_khuay) bám theo một giá trị đặt mong muốn là. </w:t>
      </w:r>
      <w:r>
        <w:rPr>
          <w:iCs/>
        </w:rPr>
        <w:t>H</w:t>
      </w:r>
      <w:r w:rsidRPr="00EC5833">
        <w:rPr>
          <w:iCs/>
        </w:rPr>
        <w:t xml:space="preserve">ệ thống sử dụng chính tốc độ đo được từ trục khuấy làm tín hiệu phản hồi, liên tục so sánh nó với giá trị đặt để tính toán sai số. Sai số này sau đó được đưa qua một bộ điều khiển PID để tính toán ra tín hiệu điều khiển phù hợp. </w:t>
      </w:r>
    </w:p>
    <w:p w:rsidR="009F6EB8" w:rsidRPr="00EC5833" w:rsidRDefault="009F6EB8" w:rsidP="009F6EB8">
      <w:pPr>
        <w:spacing w:before="0" w:line="240" w:lineRule="auto"/>
        <w:rPr>
          <w:iCs/>
        </w:rPr>
      </w:pPr>
      <w:r w:rsidRPr="00EC5833">
        <w:rPr>
          <w:iCs/>
        </w:rPr>
        <w:t xml:space="preserve">Tín hiệu này được chuyển đổi thành một tín hiệu điều chế độ rộng xung (PWM) và gửi đến chân số 6 của vi điều khiển Arduino để </w:t>
      </w:r>
      <w:r w:rsidRPr="00EC5833">
        <w:rPr>
          <w:iCs/>
        </w:rPr>
        <w:lastRenderedPageBreak/>
        <w:t>điều chỉnh tốc độ động cơ DC, trong khi các chân 33 và 35 được sử dụng để xác định chiều quay, cho phép động cơ có thể chủ động bù trừ hoặc hãm tốc độ của hệ thống. Bên cạnh vòng điều khiển chính, mô hình còn tích hợp các khối để đo lường và giám sát thêm tốc độ của trục gió (RPM_truc_gio) và động cơ (RPM_dong_co), cũng như nhóm các tín hiệu quan trọng như sai số và PWM vào các khối outPID và outRPM để dễ dàng theo dõi và đánh giá hiệu năng tổng thể của hệ thống khi vận hành.</w:t>
      </w:r>
    </w:p>
    <w:p w:rsidR="009F6EB8" w:rsidRDefault="009F6EB8" w:rsidP="009F6EB8">
      <w:pPr>
        <w:spacing w:before="0" w:line="240" w:lineRule="auto"/>
        <w:jc w:val="center"/>
        <w:rPr>
          <w:i/>
        </w:rPr>
        <w:sectPr w:rsidR="009F6EB8" w:rsidSect="000B3279">
          <w:type w:val="continuous"/>
          <w:pgSz w:w="11907" w:h="16840" w:code="9"/>
          <w:pgMar w:top="1418" w:right="1134" w:bottom="1418" w:left="1134" w:header="720" w:footer="720" w:gutter="0"/>
          <w:cols w:num="2" w:space="284"/>
          <w:docGrid w:linePitch="360"/>
        </w:sectPr>
      </w:pPr>
    </w:p>
    <w:p w:rsidR="009F6EB8" w:rsidRDefault="009F6EB8" w:rsidP="009F6EB8">
      <w:pPr>
        <w:spacing w:before="0" w:line="240" w:lineRule="auto"/>
        <w:ind w:firstLine="0"/>
        <w:jc w:val="center"/>
        <w:rPr>
          <w:i/>
        </w:rPr>
      </w:pPr>
      <w:r>
        <w:rPr>
          <w:noProof/>
        </w:rPr>
        <w:lastRenderedPageBreak/>
        <w:drawing>
          <wp:inline distT="0" distB="0" distL="0" distR="0" wp14:anchorId="56580D66" wp14:editId="0B06DE4C">
            <wp:extent cx="5943484" cy="1774417"/>
            <wp:effectExtent l="0" t="0" r="0" b="0"/>
            <wp:docPr id="220375405" name="Picture 2" descr="A diagram of a computer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75405" name="Picture 2" descr="A diagram of a computer flowchart&#10;&#10;AI-generated content may be incorrect."/>
                    <pic:cNvPicPr>
                      <a:picLocks noChangeAspect="1" noChangeArrowheads="1"/>
                    </pic:cNvPicPr>
                  </pic:nvPicPr>
                  <pic:blipFill rotWithShape="1">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t="30340" b="31048"/>
                    <a:stretch>
                      <a:fillRect/>
                    </a:stretch>
                  </pic:blipFill>
                  <pic:spPr bwMode="auto">
                    <a:xfrm>
                      <a:off x="0" y="0"/>
                      <a:ext cx="5943600" cy="1774452"/>
                    </a:xfrm>
                    <a:prstGeom prst="rect">
                      <a:avLst/>
                    </a:prstGeom>
                    <a:noFill/>
                    <a:ln>
                      <a:noFill/>
                    </a:ln>
                    <a:extLst>
                      <a:ext uri="{53640926-AAD7-44D8-BBD7-CCE9431645EC}">
                        <a14:shadowObscured xmlns:a14="http://schemas.microsoft.com/office/drawing/2010/main"/>
                      </a:ext>
                    </a:extLst>
                  </pic:spPr>
                </pic:pic>
              </a:graphicData>
            </a:graphic>
          </wp:inline>
        </w:drawing>
      </w:r>
    </w:p>
    <w:p w:rsidR="009F6EB8" w:rsidRDefault="009F6EB8" w:rsidP="009F6EB8">
      <w:pPr>
        <w:spacing w:before="0" w:line="240" w:lineRule="auto"/>
        <w:jc w:val="center"/>
        <w:rPr>
          <w:i/>
        </w:rPr>
      </w:pPr>
      <w:r>
        <w:rPr>
          <w:i/>
        </w:rPr>
        <w:t>Hình 12: Khối tính toán tốc độ các trục từ tin hiệu encoder</w:t>
      </w:r>
    </w:p>
    <w:p w:rsidR="009F6EB8" w:rsidRDefault="009F6EB8" w:rsidP="009F6EB8">
      <w:pPr>
        <w:spacing w:before="0" w:line="240" w:lineRule="auto"/>
        <w:rPr>
          <w:iCs/>
        </w:rPr>
        <w:sectPr w:rsidR="009F6EB8" w:rsidSect="00904789">
          <w:type w:val="continuous"/>
          <w:pgSz w:w="11907" w:h="16840" w:code="9"/>
          <w:pgMar w:top="1418" w:right="1134" w:bottom="1418" w:left="1134" w:header="720" w:footer="720" w:gutter="0"/>
          <w:cols w:space="720"/>
          <w:docGrid w:linePitch="360"/>
        </w:sectPr>
      </w:pPr>
    </w:p>
    <w:p w:rsidR="009F6EB8" w:rsidRDefault="009F6EB8" w:rsidP="009F6EB8">
      <w:pPr>
        <w:spacing w:before="0" w:line="240" w:lineRule="auto"/>
        <w:rPr>
          <w:iCs/>
        </w:rPr>
      </w:pPr>
      <w:r w:rsidRPr="00C95E8A">
        <w:rPr>
          <w:iCs/>
        </w:rPr>
        <w:lastRenderedPageBreak/>
        <w:t xml:space="preserve">Khối chức năng </w:t>
      </w:r>
      <w:r>
        <w:rPr>
          <w:iCs/>
        </w:rPr>
        <w:t>Hình 12</w:t>
      </w:r>
      <w:r w:rsidRPr="00C95E8A">
        <w:rPr>
          <w:iCs/>
        </w:rPr>
        <w:t xml:space="preserve"> là một hệ thống con hoàn chỉnh trong Simulink, được thiết kế để đo tốc độ quay bằng cách đọc tín hiệu từ một encoder quang. Khối nhận hai tín hiệu đầu vào từ các chân vật lý của Arduino, sau đó sử dụng một khối MATLAB Function để giải mã các tín hiệu này và đếm chính xác số xung mà encoder tạo ra trong mỗi chu kỳ lấy mẫu. </w:t>
      </w:r>
    </w:p>
    <w:p w:rsidR="009F6EB8" w:rsidRDefault="009F6EB8" w:rsidP="009F6EB8">
      <w:pPr>
        <w:spacing w:before="0" w:line="240" w:lineRule="auto"/>
        <w:rPr>
          <w:iCs/>
        </w:rPr>
      </w:pPr>
      <w:r w:rsidRPr="00C95E8A">
        <w:rPr>
          <w:iCs/>
        </w:rPr>
        <w:t xml:space="preserve">Số xung thô này sau đó được đưa qua một khối khuếch đại để nhân với hệ số (60*10)/300, một phép tính then chốt nhằm chuyển đổi từ số xung đếm được sang đơn vị </w:t>
      </w:r>
      <w:r w:rsidRPr="00C95E8A">
        <w:rPr>
          <w:iCs/>
        </w:rPr>
        <w:lastRenderedPageBreak/>
        <w:t xml:space="preserve">tốc độ chuẩn là vòng/phút (RPM), trong đó đã bao hàm độ phân giải (30 xung/vòng) của encoder và tần số lấy mẫu của hệ thống. Cuối cùng, tín hiệu RPM đã được tính toán sẽ đi qua một </w:t>
      </w:r>
      <w:r>
        <w:rPr>
          <w:iCs/>
        </w:rPr>
        <w:t>bộ lọc thông thấp nhằm loại bỏ các nhiễu tín hiệu ngẫu nhiên gây ra</w:t>
      </w:r>
      <w:r w:rsidRPr="00C95E8A">
        <w:rPr>
          <w:iCs/>
        </w:rPr>
        <w:t xml:space="preserve"> để đảm bảo tính toàn vẹn và đồng bộ dữ liệu trước khi được xuất ra ngoài, sẵn sàng cho vòng lặp điều khiển chính hoặc các tác vụ giám sát khác.</w:t>
      </w:r>
    </w:p>
    <w:p w:rsidR="009F6EB8" w:rsidRPr="00E87926" w:rsidRDefault="009F6EB8" w:rsidP="009F6EB8">
      <w:pPr>
        <w:spacing w:before="0" w:line="240" w:lineRule="auto"/>
      </w:pPr>
      <w:bookmarkStart w:id="11" w:name="_heading=h.mn8nmk1sm349" w:colFirst="0" w:colLast="0"/>
      <w:bookmarkEnd w:id="11"/>
      <w:r w:rsidRPr="00E87926">
        <w:t xml:space="preserve">Kết quả đáp ứng của tốc độ tải </w:t>
      </w:r>
      <m:oMath>
        <m:sSub>
          <m:sSubPr>
            <m:ctrlPr>
              <w:rPr>
                <w:rFonts w:ascii="Cambria Math" w:hAnsi="Cambria Math"/>
              </w:rPr>
            </m:ctrlPr>
          </m:sSubPr>
          <m:e>
            <m:r>
              <w:rPr>
                <w:rFonts w:ascii="Cambria Math" w:hAnsi="Cambria Math"/>
              </w:rPr>
              <m:t>Ω</m:t>
            </m:r>
          </m:e>
          <m:sub>
            <m:r>
              <w:rPr>
                <w:rFonts w:ascii="Cambria Math" w:hAnsi="Cambria Math"/>
              </w:rPr>
              <m:t>t</m:t>
            </m:r>
          </m:sub>
        </m:sSub>
      </m:oMath>
      <w:r w:rsidRPr="00E87926">
        <w:t xml:space="preserve"> được thể hiện trên Hình </w:t>
      </w:r>
      <w:r>
        <w:t>13</w:t>
      </w:r>
      <w:r w:rsidRPr="00E87926">
        <w:t>.</w:t>
      </w:r>
    </w:p>
    <w:p w:rsidR="009F6EB8" w:rsidRDefault="009F6EB8" w:rsidP="009F6EB8">
      <w:pPr>
        <w:spacing w:before="0" w:line="240" w:lineRule="auto"/>
        <w:jc w:val="center"/>
        <w:sectPr w:rsidR="009F6EB8" w:rsidSect="000B3279">
          <w:type w:val="continuous"/>
          <w:pgSz w:w="11907" w:h="16840" w:code="9"/>
          <w:pgMar w:top="1418" w:right="1134" w:bottom="1418" w:left="1134" w:header="720" w:footer="720" w:gutter="0"/>
          <w:cols w:num="2" w:space="284"/>
          <w:docGrid w:linePitch="360"/>
        </w:sectPr>
      </w:pPr>
    </w:p>
    <w:p w:rsidR="009F6EB8" w:rsidRDefault="009F6EB8" w:rsidP="009F6EB8">
      <w:pPr>
        <w:spacing w:before="0" w:line="240" w:lineRule="auto"/>
        <w:jc w:val="center"/>
        <w:rPr>
          <w:noProof/>
        </w:rPr>
      </w:pPr>
    </w:p>
    <w:p w:rsidR="009F6EB8" w:rsidRPr="00E87926" w:rsidRDefault="009F6EB8" w:rsidP="009F6EB8">
      <w:pPr>
        <w:spacing w:before="0" w:line="240" w:lineRule="auto"/>
        <w:jc w:val="center"/>
      </w:pPr>
      <w:r w:rsidRPr="00E87926">
        <w:rPr>
          <w:noProof/>
        </w:rPr>
        <w:lastRenderedPageBreak/>
        <w:drawing>
          <wp:inline distT="0" distB="0" distL="0" distR="0" wp14:anchorId="218AADBA" wp14:editId="6037812D">
            <wp:extent cx="3963884" cy="2700000"/>
            <wp:effectExtent l="0" t="0" r="0" b="0"/>
            <wp:docPr id="1919368772" name="Picture 9" descr="A graph with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68772" name="Picture 9" descr="A graph with red line and blue line&#10;&#10;AI-generated content may be incorrect."/>
                    <pic:cNvPicPr>
                      <a:picLocks noChangeAspect="1" noChangeArrowheads="1"/>
                    </pic:cNvPicPr>
                  </pic:nvPicPr>
                  <pic:blipFill rotWithShape="1">
                    <a:blip r:embed="rId28">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l="6601" t="5566" b="4396"/>
                    <a:stretch/>
                  </pic:blipFill>
                  <pic:spPr bwMode="auto">
                    <a:xfrm>
                      <a:off x="0" y="0"/>
                      <a:ext cx="3963884" cy="2700000"/>
                    </a:xfrm>
                    <a:prstGeom prst="rect">
                      <a:avLst/>
                    </a:prstGeom>
                    <a:noFill/>
                    <a:ln>
                      <a:noFill/>
                    </a:ln>
                    <a:extLst>
                      <a:ext uri="{53640926-AAD7-44D8-BBD7-CCE9431645EC}">
                        <a14:shadowObscured xmlns:a14="http://schemas.microsoft.com/office/drawing/2010/main"/>
                      </a:ext>
                    </a:extLst>
                  </pic:spPr>
                </pic:pic>
              </a:graphicData>
            </a:graphic>
          </wp:inline>
        </w:drawing>
      </w:r>
    </w:p>
    <w:p w:rsidR="009F6EB8" w:rsidRPr="00E87926" w:rsidRDefault="009F6EB8" w:rsidP="009F6EB8">
      <w:pPr>
        <w:spacing w:before="0" w:line="240" w:lineRule="auto"/>
        <w:jc w:val="center"/>
        <w:rPr>
          <w:i/>
        </w:rPr>
      </w:pPr>
      <w:r w:rsidRPr="00E87926">
        <w:rPr>
          <w:i/>
        </w:rPr>
        <w:t>Hình 1</w:t>
      </w:r>
      <w:r>
        <w:rPr>
          <w:i/>
        </w:rPr>
        <w:t>3</w:t>
      </w:r>
      <w:r w:rsidRPr="00E87926">
        <w:rPr>
          <w:i/>
        </w:rPr>
        <w:t>:</w:t>
      </w:r>
      <w:r>
        <w:rPr>
          <w:i/>
        </w:rPr>
        <w:t xml:space="preserve"> </w:t>
      </w:r>
      <w:r w:rsidRPr="00E87926">
        <w:rPr>
          <w:i/>
        </w:rPr>
        <w:t>Đồ thị kết quả đo đạc tốc độ tải trong điều kiện gió ổn định với tốc độ trục khoảng 30 rpm.</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pPr>
      <w:r w:rsidRPr="00E87926">
        <w:lastRenderedPageBreak/>
        <w:t>Phân tích kết quả mô phỏng:</w:t>
      </w:r>
    </w:p>
    <w:p w:rsidR="009F6EB8" w:rsidRPr="00E87926" w:rsidRDefault="009F6EB8" w:rsidP="009F6EB8">
      <w:pPr>
        <w:pStyle w:val="Gch1"/>
        <w:spacing w:before="0" w:line="240" w:lineRule="auto"/>
        <w:ind w:left="567" w:hanging="283"/>
      </w:pPr>
      <w:r w:rsidRPr="00E87926">
        <w:t xml:space="preserve">Tốc độ trục gió (20-30 </w:t>
      </w:r>
      <w:r>
        <w:t>rpm</w:t>
      </w:r>
      <w:r w:rsidRPr="00E87926">
        <w:t xml:space="preserve">) và trục động cơ (270-280 </w:t>
      </w:r>
      <w:r>
        <w:t>rpm</w:t>
      </w:r>
      <w:r w:rsidRPr="00E87926">
        <w:t>) có biến động đáng kể, thể hiện nhiễu và động thái hoạt động của hệ thống.</w:t>
      </w:r>
    </w:p>
    <w:p w:rsidR="009F6EB8" w:rsidRPr="00E87926" w:rsidRDefault="009F6EB8" w:rsidP="009F6EB8">
      <w:pPr>
        <w:pStyle w:val="Gch1"/>
        <w:spacing w:before="0" w:line="240" w:lineRule="auto"/>
        <w:ind w:left="567" w:hanging="283"/>
      </w:pPr>
      <w:r w:rsidRPr="00E87926">
        <w:t xml:space="preserve">Ngược lại, tốc độ trục khuỷu được duy trì rất ổn định ở mức 80 </w:t>
      </w:r>
      <w:r>
        <w:t>rpm</w:t>
      </w:r>
      <w:r w:rsidRPr="00E87926">
        <w:t>.</w:t>
      </w:r>
    </w:p>
    <w:p w:rsidR="009F6EB8" w:rsidRPr="00E87926" w:rsidRDefault="009F6EB8" w:rsidP="009F6EB8">
      <w:pPr>
        <w:pStyle w:val="Gch1"/>
        <w:spacing w:before="0" w:line="240" w:lineRule="auto"/>
        <w:ind w:left="567" w:hanging="283"/>
      </w:pPr>
      <w:r w:rsidRPr="00E87926">
        <w:lastRenderedPageBreak/>
        <w:t>Điều này cho thấy hệ thống điều khiển hoạt động hiệu quả trong việc trong việc ổn định tốc độ theo giá trị cài đặt với sai số xác lập 0.3</w:t>
      </w:r>
    </w:p>
    <w:p w:rsidR="009F6EB8" w:rsidRPr="00E87926" w:rsidRDefault="009F6EB8" w:rsidP="009F6EB8">
      <w:pPr>
        <w:pStyle w:val="Gch1"/>
        <w:spacing w:before="0" w:line="240" w:lineRule="auto"/>
        <w:ind w:left="567" w:hanging="283"/>
      </w:pPr>
      <w:r w:rsidRPr="00E87926">
        <w:t>Các thông số điều khiển đã được điều chỉnh tốt để duy trì tốc độ đầu ra ổn định, bất chấp các biến động đầu vào.</w:t>
      </w:r>
    </w:p>
    <w:p w:rsidR="009F6EB8" w:rsidRDefault="009F6EB8" w:rsidP="009F6EB8">
      <w:pPr>
        <w:spacing w:before="0" w:line="240" w:lineRule="auto"/>
        <w:jc w:val="center"/>
        <w:rPr>
          <w:i/>
        </w:rPr>
        <w:sectPr w:rsidR="009F6EB8" w:rsidSect="000B3279">
          <w:type w:val="continuous"/>
          <w:pgSz w:w="11907" w:h="16840" w:code="9"/>
          <w:pgMar w:top="1418" w:right="1134" w:bottom="1418" w:left="1134" w:header="720" w:footer="720" w:gutter="0"/>
          <w:cols w:num="2" w:space="284"/>
          <w:docGrid w:linePitch="360"/>
        </w:sectPr>
      </w:pPr>
      <w:bookmarkStart w:id="12" w:name="_heading=h.aymg8trw95kx" w:colFirst="0" w:colLast="0"/>
      <w:bookmarkEnd w:id="12"/>
    </w:p>
    <w:p w:rsidR="009F6EB8" w:rsidRPr="00E87926" w:rsidRDefault="009F6EB8" w:rsidP="009F6EB8">
      <w:pPr>
        <w:spacing w:before="0" w:line="240" w:lineRule="auto"/>
        <w:jc w:val="center"/>
        <w:rPr>
          <w:i/>
        </w:rPr>
      </w:pPr>
      <w:r w:rsidRPr="00E87926">
        <w:rPr>
          <w:noProof/>
        </w:rPr>
        <w:lastRenderedPageBreak/>
        <w:drawing>
          <wp:inline distT="0" distB="0" distL="0" distR="0" wp14:anchorId="4C637590" wp14:editId="1EA1E377">
            <wp:extent cx="4535787" cy="2551476"/>
            <wp:effectExtent l="0" t="0" r="0" b="0"/>
            <wp:docPr id="1877893482" name="Picture 8"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893482" name="Picture 8" descr="A diagram of a graph&#10;&#10;AI-generated content may be incorrect."/>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555088" cy="2562333"/>
                    </a:xfrm>
                    <a:prstGeom prst="rect">
                      <a:avLst/>
                    </a:prstGeom>
                    <a:noFill/>
                    <a:ln>
                      <a:noFill/>
                    </a:ln>
                  </pic:spPr>
                </pic:pic>
              </a:graphicData>
            </a:graphic>
          </wp:inline>
        </w:drawing>
      </w:r>
    </w:p>
    <w:p w:rsidR="009F6EB8" w:rsidRPr="00E87926" w:rsidRDefault="009F6EB8" w:rsidP="009F6EB8">
      <w:pPr>
        <w:spacing w:before="0" w:line="240" w:lineRule="auto"/>
        <w:jc w:val="center"/>
        <w:rPr>
          <w:i/>
        </w:rPr>
      </w:pPr>
      <w:r w:rsidRPr="00E87926">
        <w:rPr>
          <w:i/>
        </w:rPr>
        <w:t>Hình 1</w:t>
      </w:r>
      <w:r>
        <w:rPr>
          <w:i/>
        </w:rPr>
        <w:t>4</w:t>
      </w:r>
      <w:r w:rsidRPr="00E87926">
        <w:rPr>
          <w:i/>
        </w:rPr>
        <w:t>: Kết quả đáp ứng tốc độ của bộ điều khiển khi thay đổi đột ngột giá trị cài đặt từ 100 rpm xuống 80 rpm và tốc độ trục gió thay đổi trong khoảng 25 đến 45 rpm</w:t>
      </w:r>
    </w:p>
    <w:p w:rsidR="009F6EB8" w:rsidRDefault="009F6EB8" w:rsidP="009F6EB8">
      <w:pPr>
        <w:spacing w:before="0" w:line="240" w:lineRule="auto"/>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spacing w:before="0" w:line="240" w:lineRule="auto"/>
      </w:pPr>
      <w:r w:rsidRPr="00E87926">
        <w:lastRenderedPageBreak/>
        <w:t>Phân tích kết quả thực nghiệm:</w:t>
      </w:r>
    </w:p>
    <w:p w:rsidR="009F6EB8" w:rsidRPr="00E87926" w:rsidRDefault="009F6EB8" w:rsidP="009F6EB8">
      <w:pPr>
        <w:pStyle w:val="Gch1"/>
        <w:spacing w:before="0" w:line="240" w:lineRule="auto"/>
        <w:ind w:left="567" w:hanging="283"/>
      </w:pPr>
      <w:r w:rsidRPr="00E87926">
        <w:t>Hệ thống điều khiển trục khuỷu đáp ứng với sự thay đổi giá trị đặt từ 100 rpm xuống 80 rpm tại thời điểm t = 5s.</w:t>
      </w:r>
    </w:p>
    <w:p w:rsidR="009F6EB8" w:rsidRPr="00E87926" w:rsidRDefault="009F6EB8" w:rsidP="009F6EB8">
      <w:pPr>
        <w:pStyle w:val="Gch1"/>
        <w:spacing w:before="0" w:line="240" w:lineRule="auto"/>
        <w:ind w:left="567" w:hanging="283"/>
      </w:pPr>
      <w:r w:rsidRPr="00E87926">
        <w:t>Đáp ứng có độ vọt lố là 10.2%, đảm bảo theo tiêu chuẩn ổn định của hệ thống</w:t>
      </w:r>
    </w:p>
    <w:p w:rsidR="009F6EB8" w:rsidRPr="00E87926" w:rsidRDefault="009F6EB8" w:rsidP="009F6EB8">
      <w:pPr>
        <w:pStyle w:val="Gch1"/>
        <w:spacing w:before="0" w:line="240" w:lineRule="auto"/>
        <w:ind w:left="567" w:hanging="283"/>
      </w:pPr>
      <w:r w:rsidRPr="00E87926">
        <w:lastRenderedPageBreak/>
        <w:t>Thời gian xác lập khoảng 2.5s, chỉ ra tốc độ phản hồi nhanh.</w:t>
      </w:r>
    </w:p>
    <w:p w:rsidR="009F6EB8" w:rsidRPr="00E87926" w:rsidRDefault="009F6EB8" w:rsidP="009F6EB8">
      <w:pPr>
        <w:pStyle w:val="Gch1"/>
        <w:spacing w:before="0" w:line="240" w:lineRule="auto"/>
        <w:ind w:left="567" w:hanging="283"/>
      </w:pPr>
      <w:r w:rsidRPr="00E87926">
        <w:t>Sai số xác lập của tốc độ trục khuỷu là rất nhỏ 0.3, đảm bảo bám sát giá trị đặt cuối cùng.</w:t>
      </w:r>
    </w:p>
    <w:p w:rsidR="009F6EB8" w:rsidRPr="006E0B8D" w:rsidRDefault="009F6EB8" w:rsidP="009F6EB8">
      <w:pPr>
        <w:pStyle w:val="Gch1"/>
        <w:spacing w:before="0" w:line="240" w:lineRule="auto"/>
        <w:ind w:left="567" w:hanging="283"/>
        <w:rPr>
          <w:spacing w:val="-2"/>
        </w:rPr>
      </w:pPr>
      <w:r w:rsidRPr="006E0B8D">
        <w:rPr>
          <w:spacing w:val="-2"/>
        </w:rPr>
        <w:t xml:space="preserve">Hệ thống cũng thể hiện khả năng chống nhiễu tốt, duy trì ổn định trục khuỷu bất </w:t>
      </w:r>
      <w:r w:rsidRPr="006E0B8D">
        <w:rPr>
          <w:spacing w:val="-2"/>
        </w:rPr>
        <w:lastRenderedPageBreak/>
        <w:t>chấp biến động ở trục gió và trục động cơ (20-40 rpm và 280-300 rpm).</w:t>
      </w:r>
    </w:p>
    <w:p w:rsidR="009F6EB8" w:rsidRDefault="009F6EB8" w:rsidP="009F6EB8">
      <w:pPr>
        <w:pStyle w:val="ListParagraph"/>
        <w:numPr>
          <w:ilvl w:val="0"/>
          <w:numId w:val="5"/>
        </w:numPr>
        <w:spacing w:before="0" w:line="240" w:lineRule="auto"/>
        <w:ind w:left="567" w:hanging="141"/>
        <w:rPr>
          <w:b/>
          <w:iCs/>
        </w:rPr>
        <w:sectPr w:rsidR="009F6EB8" w:rsidSect="000B3279">
          <w:type w:val="continuous"/>
          <w:pgSz w:w="11907" w:h="16840" w:code="9"/>
          <w:pgMar w:top="1418" w:right="1134" w:bottom="1418" w:left="1134" w:header="720" w:footer="720" w:gutter="0"/>
          <w:cols w:num="2" w:space="284"/>
          <w:docGrid w:linePitch="360"/>
        </w:sectPr>
      </w:pPr>
    </w:p>
    <w:p w:rsidR="009F6EB8" w:rsidRPr="003A7CA9" w:rsidRDefault="009F6EB8" w:rsidP="009F6EB8">
      <w:pPr>
        <w:pStyle w:val="ListParagraph"/>
        <w:numPr>
          <w:ilvl w:val="0"/>
          <w:numId w:val="5"/>
        </w:numPr>
        <w:spacing w:before="0" w:line="240" w:lineRule="auto"/>
        <w:ind w:left="567" w:hanging="141"/>
        <w:rPr>
          <w:b/>
          <w:iCs/>
        </w:rPr>
      </w:pPr>
      <w:r w:rsidRPr="003A7CA9">
        <w:rPr>
          <w:b/>
          <w:iCs/>
        </w:rPr>
        <w:lastRenderedPageBreak/>
        <w:t>KẾT LUẬN VÀ ĐÁNH GIÁ</w:t>
      </w:r>
    </w:p>
    <w:p w:rsidR="009F6EB8" w:rsidRPr="00E87926" w:rsidRDefault="009F6EB8" w:rsidP="009F6EB8">
      <w:pPr>
        <w:spacing w:before="0" w:line="240" w:lineRule="auto"/>
      </w:pPr>
      <w:r w:rsidRPr="00E87926">
        <w:t xml:space="preserve">Để đánh giá độ chính xác của mô hình lý thuyết và hiệu quả của hệ thống, ta so sánh </w:t>
      </w:r>
      <w:r w:rsidRPr="00E87926">
        <w:lastRenderedPageBreak/>
        <w:t>các chỉ tiêu chất lượng giữa mô phỏng và thực nghiệm.</w:t>
      </w:r>
    </w:p>
    <w:p w:rsidR="009F6EB8" w:rsidRDefault="009F6EB8" w:rsidP="009F6EB8">
      <w:pPr>
        <w:spacing w:before="0" w:line="240" w:lineRule="auto"/>
        <w:rPr>
          <w:i/>
          <w:iCs/>
        </w:rPr>
        <w:sectPr w:rsidR="009F6EB8" w:rsidSect="006E0B8D">
          <w:type w:val="continuous"/>
          <w:pgSz w:w="11907" w:h="16840" w:code="9"/>
          <w:pgMar w:top="1418" w:right="1134" w:bottom="1418" w:left="1134" w:header="720" w:footer="720" w:gutter="0"/>
          <w:cols w:num="2" w:space="284"/>
          <w:docGrid w:linePitch="360"/>
        </w:sectPr>
      </w:pPr>
    </w:p>
    <w:p w:rsidR="009F6EB8" w:rsidRPr="00E87926" w:rsidRDefault="009F6EB8" w:rsidP="009F6EB8">
      <w:pPr>
        <w:spacing w:before="0" w:line="240" w:lineRule="auto"/>
        <w:jc w:val="center"/>
        <w:rPr>
          <w:i/>
          <w:iCs/>
        </w:rPr>
      </w:pPr>
      <w:r w:rsidRPr="00E87926">
        <w:rPr>
          <w:i/>
          <w:iCs/>
        </w:rPr>
        <w:lastRenderedPageBreak/>
        <w:t>Bảng 2: So sánh kết quả mô phỏng và thực nghiệm</w:t>
      </w:r>
    </w:p>
    <w:tbl>
      <w:tblPr>
        <w:tblStyle w:val="TableGrid"/>
        <w:tblpPr w:leftFromText="180" w:rightFromText="180" w:vertAnchor="text" w:tblpXSpec="center" w:tblpY="1"/>
        <w:tblOverlap w:val="never"/>
        <w:tblW w:w="8580" w:type="dxa"/>
        <w:tblLayout w:type="fixed"/>
        <w:tblCellMar>
          <w:left w:w="57" w:type="dxa"/>
          <w:right w:w="57" w:type="dxa"/>
        </w:tblCellMar>
        <w:tblLook w:val="0600" w:firstRow="0" w:lastRow="0" w:firstColumn="0" w:lastColumn="0" w:noHBand="1" w:noVBand="1"/>
      </w:tblPr>
      <w:tblGrid>
        <w:gridCol w:w="2590"/>
        <w:gridCol w:w="2126"/>
        <w:gridCol w:w="2410"/>
        <w:gridCol w:w="1454"/>
      </w:tblGrid>
      <w:tr w:rsidR="009F6EB8" w:rsidRPr="00E87926" w:rsidTr="00AC2964">
        <w:trPr>
          <w:trHeight w:val="340"/>
        </w:trPr>
        <w:tc>
          <w:tcPr>
            <w:tcW w:w="2590" w:type="dxa"/>
          </w:tcPr>
          <w:p w:rsidR="009F6EB8" w:rsidRPr="00E87926" w:rsidRDefault="009F6EB8" w:rsidP="00AC2964">
            <w:pPr>
              <w:spacing w:before="0" w:line="240" w:lineRule="auto"/>
              <w:ind w:firstLine="0"/>
              <w:jc w:val="center"/>
            </w:pPr>
            <w:r w:rsidRPr="00E87926">
              <w:t>Chỉ tiêu chất lượng</w:t>
            </w:r>
          </w:p>
        </w:tc>
        <w:tc>
          <w:tcPr>
            <w:tcW w:w="2126" w:type="dxa"/>
          </w:tcPr>
          <w:p w:rsidR="009F6EB8" w:rsidRPr="00E87926" w:rsidRDefault="009F6EB8" w:rsidP="00AC2964">
            <w:pPr>
              <w:spacing w:before="0" w:line="240" w:lineRule="auto"/>
              <w:ind w:firstLine="0"/>
              <w:jc w:val="center"/>
            </w:pPr>
            <w:r w:rsidRPr="00E87926">
              <w:t>Kết quả mô phỏng</w:t>
            </w:r>
          </w:p>
        </w:tc>
        <w:tc>
          <w:tcPr>
            <w:tcW w:w="2410" w:type="dxa"/>
          </w:tcPr>
          <w:p w:rsidR="009F6EB8" w:rsidRPr="00E87926" w:rsidRDefault="009F6EB8" w:rsidP="00AC2964">
            <w:pPr>
              <w:spacing w:before="0" w:line="240" w:lineRule="auto"/>
              <w:ind w:firstLine="0"/>
              <w:jc w:val="center"/>
            </w:pPr>
            <w:r w:rsidRPr="00E87926">
              <w:t>Kết quả thực nghiệm</w:t>
            </w:r>
          </w:p>
        </w:tc>
        <w:tc>
          <w:tcPr>
            <w:tcW w:w="1454" w:type="dxa"/>
          </w:tcPr>
          <w:p w:rsidR="009F6EB8" w:rsidRPr="00E87926" w:rsidRDefault="009F6EB8" w:rsidP="00AC2964">
            <w:pPr>
              <w:spacing w:before="0" w:line="240" w:lineRule="auto"/>
              <w:ind w:firstLine="0"/>
              <w:jc w:val="center"/>
            </w:pPr>
            <w:r w:rsidRPr="00E87926">
              <w:t>Chênh lệch</w:t>
            </w:r>
          </w:p>
        </w:tc>
      </w:tr>
      <w:tr w:rsidR="009F6EB8" w:rsidRPr="00E87926" w:rsidTr="00AC2964">
        <w:trPr>
          <w:trHeight w:val="340"/>
        </w:trPr>
        <w:tc>
          <w:tcPr>
            <w:tcW w:w="2590" w:type="dxa"/>
          </w:tcPr>
          <w:p w:rsidR="009F6EB8" w:rsidRPr="00E87926" w:rsidRDefault="009F6EB8" w:rsidP="00AC2964">
            <w:pPr>
              <w:spacing w:before="0" w:line="240" w:lineRule="auto"/>
              <w:ind w:firstLine="0"/>
              <w:jc w:val="left"/>
            </w:pPr>
            <w:r w:rsidRPr="00E87926">
              <w:t>Độ sụt lớn nhất (rpm)</w:t>
            </w:r>
          </w:p>
        </w:tc>
        <w:tc>
          <w:tcPr>
            <w:tcW w:w="2126" w:type="dxa"/>
          </w:tcPr>
          <w:p w:rsidR="009F6EB8" w:rsidRPr="00E87926" w:rsidRDefault="009F6EB8" w:rsidP="00AC2964">
            <w:pPr>
              <w:spacing w:before="0" w:line="240" w:lineRule="auto"/>
              <w:ind w:firstLine="0"/>
              <w:jc w:val="center"/>
            </w:pPr>
            <w:r w:rsidRPr="00E87926">
              <w:t>8</w:t>
            </w:r>
          </w:p>
        </w:tc>
        <w:tc>
          <w:tcPr>
            <w:tcW w:w="2410" w:type="dxa"/>
          </w:tcPr>
          <w:p w:rsidR="009F6EB8" w:rsidRPr="00E87926" w:rsidRDefault="009F6EB8" w:rsidP="00AC2964">
            <w:pPr>
              <w:spacing w:before="0" w:line="240" w:lineRule="auto"/>
              <w:ind w:firstLine="0"/>
              <w:jc w:val="center"/>
            </w:pPr>
            <w:r w:rsidRPr="00E87926">
              <w:t>10</w:t>
            </w:r>
          </w:p>
        </w:tc>
        <w:tc>
          <w:tcPr>
            <w:tcW w:w="1454" w:type="dxa"/>
          </w:tcPr>
          <w:p w:rsidR="009F6EB8" w:rsidRPr="00E87926" w:rsidRDefault="009F6EB8" w:rsidP="00AC2964">
            <w:pPr>
              <w:spacing w:before="0" w:line="240" w:lineRule="auto"/>
              <w:ind w:firstLine="0"/>
              <w:jc w:val="center"/>
            </w:pPr>
            <w:r w:rsidRPr="00E87926">
              <w:t>2</w:t>
            </w:r>
          </w:p>
        </w:tc>
      </w:tr>
      <w:tr w:rsidR="009F6EB8" w:rsidRPr="00E87926" w:rsidTr="00AC2964">
        <w:trPr>
          <w:trHeight w:val="340"/>
        </w:trPr>
        <w:tc>
          <w:tcPr>
            <w:tcW w:w="2590" w:type="dxa"/>
          </w:tcPr>
          <w:p w:rsidR="009F6EB8" w:rsidRPr="00E87926" w:rsidRDefault="009F6EB8" w:rsidP="00AC2964">
            <w:pPr>
              <w:spacing w:before="0" w:line="240" w:lineRule="auto"/>
              <w:ind w:firstLine="0"/>
              <w:jc w:val="left"/>
            </w:pPr>
            <w:r w:rsidRPr="00E87926">
              <w:t>Thời gian xác lập (s)</w:t>
            </w:r>
          </w:p>
        </w:tc>
        <w:tc>
          <w:tcPr>
            <w:tcW w:w="2126" w:type="dxa"/>
          </w:tcPr>
          <w:p w:rsidR="009F6EB8" w:rsidRPr="00E87926" w:rsidRDefault="009F6EB8" w:rsidP="00AC2964">
            <w:pPr>
              <w:spacing w:before="0" w:line="240" w:lineRule="auto"/>
              <w:ind w:firstLine="0"/>
              <w:jc w:val="center"/>
            </w:pPr>
            <w:r w:rsidRPr="00E87926">
              <w:t>1.15</w:t>
            </w:r>
          </w:p>
        </w:tc>
        <w:tc>
          <w:tcPr>
            <w:tcW w:w="2410" w:type="dxa"/>
          </w:tcPr>
          <w:p w:rsidR="009F6EB8" w:rsidRPr="00E87926" w:rsidRDefault="009F6EB8" w:rsidP="00AC2964">
            <w:pPr>
              <w:spacing w:before="0" w:line="240" w:lineRule="auto"/>
              <w:ind w:firstLine="0"/>
              <w:jc w:val="center"/>
            </w:pPr>
            <w:r w:rsidRPr="00E87926">
              <w:t>2.5</w:t>
            </w:r>
          </w:p>
        </w:tc>
        <w:tc>
          <w:tcPr>
            <w:tcW w:w="1454" w:type="dxa"/>
          </w:tcPr>
          <w:p w:rsidR="009F6EB8" w:rsidRPr="00E87926" w:rsidRDefault="009F6EB8" w:rsidP="00AC2964">
            <w:pPr>
              <w:spacing w:before="0" w:line="240" w:lineRule="auto"/>
              <w:ind w:firstLine="0"/>
              <w:jc w:val="center"/>
            </w:pPr>
            <w:r w:rsidRPr="00E87926">
              <w:t>1.35</w:t>
            </w:r>
          </w:p>
        </w:tc>
      </w:tr>
      <w:tr w:rsidR="009F6EB8" w:rsidRPr="00E87926" w:rsidTr="00AC2964">
        <w:trPr>
          <w:trHeight w:val="340"/>
        </w:trPr>
        <w:tc>
          <w:tcPr>
            <w:tcW w:w="2590" w:type="dxa"/>
          </w:tcPr>
          <w:p w:rsidR="009F6EB8" w:rsidRPr="00E87926" w:rsidRDefault="009F6EB8" w:rsidP="00AC2964">
            <w:pPr>
              <w:spacing w:before="0" w:line="240" w:lineRule="auto"/>
              <w:ind w:firstLine="0"/>
              <w:jc w:val="left"/>
            </w:pPr>
            <w:r w:rsidRPr="00E87926">
              <w:t>Sai số xác lập (rpm)</w:t>
            </w:r>
          </w:p>
        </w:tc>
        <w:tc>
          <w:tcPr>
            <w:tcW w:w="2126" w:type="dxa"/>
          </w:tcPr>
          <w:p w:rsidR="009F6EB8" w:rsidRPr="00E87926" w:rsidRDefault="009F6EB8" w:rsidP="00AC2964">
            <w:pPr>
              <w:spacing w:before="0" w:line="240" w:lineRule="auto"/>
              <w:ind w:firstLine="0"/>
              <w:jc w:val="center"/>
            </w:pPr>
            <w:r w:rsidRPr="00E87926">
              <w:t>0</w:t>
            </w:r>
          </w:p>
        </w:tc>
        <w:tc>
          <w:tcPr>
            <w:tcW w:w="2410" w:type="dxa"/>
          </w:tcPr>
          <w:p w:rsidR="009F6EB8" w:rsidRPr="00E87926" w:rsidRDefault="009F6EB8" w:rsidP="00AC2964">
            <w:pPr>
              <w:spacing w:before="0" w:line="240" w:lineRule="auto"/>
              <w:ind w:firstLine="0"/>
              <w:jc w:val="center"/>
            </w:pPr>
            <w:r w:rsidRPr="00E87926">
              <w:t>0.3</w:t>
            </w:r>
          </w:p>
        </w:tc>
        <w:tc>
          <w:tcPr>
            <w:tcW w:w="1454" w:type="dxa"/>
          </w:tcPr>
          <w:p w:rsidR="009F6EB8" w:rsidRPr="00E87926" w:rsidRDefault="009F6EB8" w:rsidP="00AC2964">
            <w:pPr>
              <w:spacing w:before="0" w:line="240" w:lineRule="auto"/>
              <w:ind w:firstLine="0"/>
              <w:jc w:val="center"/>
            </w:pPr>
            <w:r w:rsidRPr="00E87926">
              <w:t>0.3</w:t>
            </w:r>
          </w:p>
        </w:tc>
      </w:tr>
    </w:tbl>
    <w:p w:rsidR="009F6EB8" w:rsidRDefault="009F6EB8" w:rsidP="009F6EB8">
      <w:pPr>
        <w:pStyle w:val="Gch1"/>
        <w:spacing w:before="0" w:line="240" w:lineRule="auto"/>
        <w:ind w:left="567" w:hanging="283"/>
        <w:sectPr w:rsidR="009F6EB8" w:rsidSect="00904789">
          <w:type w:val="continuous"/>
          <w:pgSz w:w="11907" w:h="16840" w:code="9"/>
          <w:pgMar w:top="1418" w:right="1134" w:bottom="1418" w:left="1134" w:header="720" w:footer="720" w:gutter="0"/>
          <w:cols w:space="720"/>
          <w:docGrid w:linePitch="360"/>
        </w:sectPr>
      </w:pPr>
    </w:p>
    <w:p w:rsidR="009F6EB8" w:rsidRPr="00E87926" w:rsidRDefault="009F6EB8" w:rsidP="009F6EB8">
      <w:pPr>
        <w:pStyle w:val="Gch1"/>
        <w:spacing w:before="0" w:line="240" w:lineRule="auto"/>
        <w:ind w:left="567" w:hanging="283"/>
      </w:pPr>
      <w:r w:rsidRPr="00E87926">
        <w:t>Kết quả thực nghiệm có sự tương đồng cao với kết quả mô phỏng, khẳng định mô hình toán học và phương pháp thiết kế bộ điều khiển là chính xác và đáng tin cậy.</w:t>
      </w:r>
    </w:p>
    <w:p w:rsidR="009F6EB8" w:rsidRPr="00E87926" w:rsidRDefault="009F6EB8" w:rsidP="009F6EB8">
      <w:pPr>
        <w:pStyle w:val="Gch1"/>
        <w:spacing w:before="0" w:line="240" w:lineRule="auto"/>
        <w:ind w:left="567" w:hanging="283"/>
      </w:pPr>
      <w:r w:rsidRPr="00E87926">
        <w:t>Độ sụt và thời gian xác lập ở mô hình thực tế lớn hơn một chút so với mô phỏng. Nguyên nhân của sự chênh lệch này có thể được giải thích bởi các yếu tố không được xét đến trong mô hình lý tưởng như:</w:t>
      </w:r>
    </w:p>
    <w:p w:rsidR="009F6EB8" w:rsidRPr="00E87926" w:rsidRDefault="009F6EB8" w:rsidP="009F6EB8">
      <w:pPr>
        <w:pStyle w:val="Gch2"/>
        <w:spacing w:before="0" w:line="240" w:lineRule="auto"/>
        <w:ind w:left="709" w:hanging="283"/>
      </w:pPr>
      <w:r w:rsidRPr="00E87926">
        <w:t>Ma sát và độ rơ: Các khớp nối, ổ bi và đặc biệt là bộ vi sai trong thực tế đều có ma sát và độ rơ nhất định.</w:t>
      </w:r>
    </w:p>
    <w:p w:rsidR="009F6EB8" w:rsidRPr="00E87926" w:rsidRDefault="009F6EB8" w:rsidP="009F6EB8">
      <w:pPr>
        <w:pStyle w:val="Gch2"/>
        <w:spacing w:before="0" w:line="240" w:lineRule="auto"/>
        <w:ind w:left="709" w:hanging="283"/>
      </w:pPr>
      <w:r w:rsidRPr="00E87926">
        <w:t>Quán tính: Quán tính thực tế của hệ thống có thể lớn hơn so với giá trị giả định.</w:t>
      </w:r>
    </w:p>
    <w:p w:rsidR="009F6EB8" w:rsidRPr="00E87926" w:rsidRDefault="009F6EB8" w:rsidP="009F6EB8">
      <w:pPr>
        <w:pStyle w:val="Gch2"/>
        <w:spacing w:before="0" w:line="240" w:lineRule="auto"/>
        <w:ind w:left="709" w:hanging="283"/>
      </w:pPr>
      <w:r w:rsidRPr="00E87926">
        <w:t>Độ trễ của cơ cấu chấp hành: Động cơ và mạch công suất cần một khoảng thời gian nhỏ để đáp ứng với tín hiệu điều khiển.</w:t>
      </w:r>
    </w:p>
    <w:p w:rsidR="009F6EB8" w:rsidRPr="00E87926" w:rsidRDefault="009F6EB8" w:rsidP="009F6EB8">
      <w:pPr>
        <w:pStyle w:val="Gch1"/>
        <w:spacing w:before="0" w:line="240" w:lineRule="auto"/>
        <w:ind w:left="567" w:hanging="283"/>
      </w:pPr>
      <w:r w:rsidRPr="00E87926">
        <w:t>Nhìn chung, hệ thống điều khiển đã hoạt động rất hiệu quả trên mô hình thực tế, có khả năng bám sát giá trị đặt và loại bỏ ảnh hưởng của các nhiễu loạn lớn từ nguồn năng lượng chính, qua đó đạt được mục tiêu cốt lõi của đề tài.</w:t>
      </w:r>
    </w:p>
    <w:p w:rsidR="009F6EB8" w:rsidRDefault="009F6EB8" w:rsidP="009F6EB8">
      <w:pPr>
        <w:spacing w:before="0" w:line="240" w:lineRule="auto"/>
        <w:sectPr w:rsidR="009F6EB8" w:rsidSect="006E0B8D">
          <w:type w:val="continuous"/>
          <w:pgSz w:w="11907" w:h="16840" w:code="9"/>
          <w:pgMar w:top="1418" w:right="1134" w:bottom="1418" w:left="1134" w:header="720" w:footer="720" w:gutter="0"/>
          <w:cols w:num="2" w:space="284"/>
          <w:docGrid w:linePitch="360"/>
        </w:sectPr>
      </w:pPr>
      <w:r w:rsidRPr="00E87926">
        <w:rPr>
          <w:b/>
        </w:rPr>
        <w:t xml:space="preserve">Lời cảm ơn: </w:t>
      </w:r>
      <w:r w:rsidRPr="00E87926">
        <w:t>Các tác giả xin gửi lời cảm ơn sự hỗ trợ tài chính từ Trường Đại học Nông Lâm Tp. Hồ Chí Minh thông qua đề tài nghiên cứu cấp cơ sở sinh viên có mã số CS-SV24-CK-01</w:t>
      </w:r>
    </w:p>
    <w:p w:rsidR="009F6EB8" w:rsidRDefault="009F6EB8" w:rsidP="009F6EB8">
      <w:pPr>
        <w:spacing w:before="0" w:line="240" w:lineRule="auto"/>
        <w:rPr>
          <w:b/>
        </w:rPr>
      </w:pPr>
      <w:bookmarkStart w:id="13" w:name="_GoBack"/>
      <w:r w:rsidRPr="00E87926">
        <w:rPr>
          <w:b/>
        </w:rPr>
        <w:lastRenderedPageBreak/>
        <w:t>TÀI LIỆU THAM KHẢO</w:t>
      </w:r>
    </w:p>
    <w:p w:rsidR="009F6EB8" w:rsidRPr="007E6C88" w:rsidRDefault="009F6EB8" w:rsidP="009F6EB8">
      <w:pPr>
        <w:numPr>
          <w:ilvl w:val="0"/>
          <w:numId w:val="6"/>
        </w:numPr>
        <w:tabs>
          <w:tab w:val="clear" w:pos="720"/>
          <w:tab w:val="num" w:pos="851"/>
        </w:tabs>
        <w:spacing w:before="0" w:line="240" w:lineRule="auto"/>
        <w:ind w:left="0" w:firstLine="284"/>
      </w:pPr>
      <w:r w:rsidRPr="007E6C88">
        <w:t xml:space="preserve">M. A. Kabir, M. G. Rasul, and A. K. M. S. Islam (2015). </w:t>
      </w:r>
      <w:r w:rsidRPr="007E6C88">
        <w:rPr>
          <w:i/>
          <w:iCs/>
        </w:rPr>
        <w:t>An overview of renewable energy based water pumping systems for irrigation and other applications in remote areas.</w:t>
      </w:r>
      <w:r w:rsidRPr="007E6C88">
        <w:t xml:space="preserve"> Energy Procedia.</w:t>
      </w:r>
    </w:p>
    <w:p w:rsidR="009F6EB8" w:rsidRPr="007E6C88" w:rsidRDefault="009F6EB8" w:rsidP="009F6EB8">
      <w:pPr>
        <w:numPr>
          <w:ilvl w:val="0"/>
          <w:numId w:val="6"/>
        </w:numPr>
        <w:tabs>
          <w:tab w:val="clear" w:pos="720"/>
          <w:tab w:val="num" w:pos="851"/>
        </w:tabs>
        <w:spacing w:before="0" w:line="240" w:lineRule="auto"/>
        <w:ind w:left="0" w:firstLine="284"/>
      </w:pPr>
      <w:r w:rsidRPr="007E6C88">
        <w:t xml:space="preserve">C. E. Boyd and C. S. Tucker (1998). </w:t>
      </w:r>
      <w:r w:rsidRPr="007E6C88">
        <w:rPr>
          <w:i/>
          <w:iCs/>
        </w:rPr>
        <w:t>Pond Aquaculture Water Quality Management.</w:t>
      </w:r>
      <w:r w:rsidRPr="007E6C88">
        <w:t xml:space="preserve"> Springer Science &amp; Business Media.</w:t>
      </w:r>
    </w:p>
    <w:p w:rsidR="009F6EB8" w:rsidRPr="007E6C88" w:rsidRDefault="009F6EB8" w:rsidP="009F6EB8">
      <w:pPr>
        <w:numPr>
          <w:ilvl w:val="0"/>
          <w:numId w:val="6"/>
        </w:numPr>
        <w:tabs>
          <w:tab w:val="clear" w:pos="720"/>
          <w:tab w:val="num" w:pos="851"/>
        </w:tabs>
        <w:spacing w:before="0" w:line="240" w:lineRule="auto"/>
        <w:ind w:left="0" w:firstLine="284"/>
      </w:pPr>
      <w:r w:rsidRPr="007E6C88">
        <w:t xml:space="preserve">Q. D. Tran, P. T. T. Le, and T. M. H. Nguyen (2020). </w:t>
      </w:r>
      <w:r w:rsidRPr="007E6C88">
        <w:rPr>
          <w:i/>
          <w:iCs/>
        </w:rPr>
        <w:t>Energy consumption and potential savings in paddlewheel aerator operation for whiteleg shrimp farming in Vietnam.</w:t>
      </w:r>
      <w:r w:rsidRPr="007E6C88">
        <w:t xml:space="preserve"> Aquaculture Research.</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M. Z. Zaki, A. F. A. El-Gayar, M. M. El-Hady, and H. A. Abd El-Naby (2018). </w:t>
      </w:r>
      <w:r w:rsidRPr="007E6C88">
        <w:rPr>
          <w:i/>
          <w:iCs/>
        </w:rPr>
        <w:t xml:space="preserve">Performance of a paddle wheel aerator </w:t>
      </w:r>
      <w:r w:rsidRPr="007E6C88">
        <w:rPr>
          <w:i/>
          <w:iCs/>
        </w:rPr>
        <w:lastRenderedPageBreak/>
        <w:t>powered by a photovoltaic system in aquaculture.</w:t>
      </w:r>
      <w:r w:rsidRPr="007E6C88">
        <w:t xml:space="preserve"> Egyptian Journal of Aquatic Research.</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A. K. M. S. Islam, M. G. Rasul, and M. M. K. Khan (2010). </w:t>
      </w:r>
      <w:r w:rsidRPr="007E6C88">
        <w:rPr>
          <w:i/>
          <w:iCs/>
        </w:rPr>
        <w:t>Hybrid solar and wind power as a source of renewable energy for remote areas of Bangladesh.</w:t>
      </w:r>
      <w:r w:rsidRPr="007E6C88">
        <w:t xml:space="preserve"> In </w:t>
      </w:r>
      <w:r w:rsidRPr="007E6C88">
        <w:rPr>
          <w:i/>
          <w:iCs/>
        </w:rPr>
        <w:t>4th International Conference on a New Energy Paradigm for the Asia Pacific Region</w:t>
      </w:r>
      <w:r w:rsidRPr="007E6C88">
        <w:t>.</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S. Diaf, D. Diaf, M. Belhamel, M. Haddadi, and A. Louche (2007). </w:t>
      </w:r>
      <w:r w:rsidRPr="007E6C88">
        <w:rPr>
          <w:i/>
          <w:iCs/>
        </w:rPr>
        <w:t>A methodology for optimal sizing of autonomous hybrid PV/wind system.</w:t>
      </w:r>
      <w:r w:rsidRPr="007E6C88">
        <w:t xml:space="preserve"> Energy Policy.</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H. Li, Z. Yang, B. Li, Y. Liu, and Y. Cao (2016). </w:t>
      </w:r>
      <w:r w:rsidRPr="007E6C88">
        <w:rPr>
          <w:i/>
          <w:iCs/>
        </w:rPr>
        <w:t>A novel control strategy for hybrid wind/photovoltaic/battery power system to damp the power fluctuation.</w:t>
      </w:r>
      <w:r w:rsidRPr="007E6C88">
        <w:t xml:space="preserve"> </w:t>
      </w:r>
      <w:r w:rsidRPr="007E6C88">
        <w:lastRenderedPageBreak/>
        <w:t>Journal of Renewable and Sustainable Energy.</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K. J. Åström and T. Hägglund (2006). </w:t>
      </w:r>
      <w:r w:rsidRPr="007E6C88">
        <w:rPr>
          <w:i/>
          <w:iCs/>
        </w:rPr>
        <w:t>Advanced PID Control.</w:t>
      </w:r>
      <w:r w:rsidRPr="007E6C88">
        <w:t xml:space="preserve"> ISA-The Instrumentation, Systems, and Automation Society.</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W. Leonhard (2001). </w:t>
      </w:r>
      <w:r w:rsidRPr="007E6C88">
        <w:rPr>
          <w:i/>
          <w:iCs/>
        </w:rPr>
        <w:t>Control of Electrical Drives.</w:t>
      </w:r>
      <w:r w:rsidRPr="007E6C88">
        <w:t xml:space="preserve"> Springer-Verlag Berlin Heidelberg.</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A. M. Eltamaly and A. I. Al-Odienat (2016). </w:t>
      </w:r>
      <w:r w:rsidRPr="007E6C88">
        <w:rPr>
          <w:i/>
          <w:iCs/>
        </w:rPr>
        <w:t>A novel PID controller for a wind energy conversion system.</w:t>
      </w:r>
      <w:r w:rsidRPr="007E6C88">
        <w:t xml:space="preserve"> The Journal of Engineering.</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S. B. Ozturk and H. A. Toliyat (2011). </w:t>
      </w:r>
      <w:r w:rsidRPr="007E6C88">
        <w:rPr>
          <w:i/>
          <w:iCs/>
        </w:rPr>
        <w:t>Direct torque and flux control of a permanent-magnet synchronous motor using a sliding-mode controller and space vector modulation.</w:t>
      </w:r>
      <w:r w:rsidRPr="007E6C88">
        <w:t xml:space="preserve"> IEEE Transactions on Industrial Electronics.</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C. C. Chan (2007). </w:t>
      </w:r>
      <w:r w:rsidRPr="007E6C88">
        <w:rPr>
          <w:i/>
          <w:iCs/>
        </w:rPr>
        <w:t>The state of the art of electric, hybrid, and fuel cell vehicles.</w:t>
      </w:r>
      <w:r w:rsidRPr="007E6C88">
        <w:t xml:space="preserve"> Proceedings of the IEEE.</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Y. Gao, M. Chen, and K. M. S. Rahman (2005). </w:t>
      </w:r>
      <w:r w:rsidRPr="007E6C88">
        <w:rPr>
          <w:i/>
          <w:iCs/>
        </w:rPr>
        <w:t>A new planetary-gear-based hybrid transmission.</w:t>
      </w:r>
      <w:r w:rsidRPr="007E6C88">
        <w:t xml:space="preserve"> In </w:t>
      </w:r>
      <w:r w:rsidRPr="007E6C88">
        <w:rPr>
          <w:i/>
          <w:iCs/>
        </w:rPr>
        <w:t>IEEE Vehicle Power and Propulsion Conference</w:t>
      </w:r>
      <w:r w:rsidRPr="007E6C88">
        <w:t>.</w:t>
      </w:r>
    </w:p>
    <w:p w:rsidR="009F6EB8" w:rsidRPr="007E6C88" w:rsidRDefault="009F6EB8" w:rsidP="009F6EB8">
      <w:pPr>
        <w:numPr>
          <w:ilvl w:val="0"/>
          <w:numId w:val="6"/>
        </w:numPr>
        <w:tabs>
          <w:tab w:val="clear" w:pos="720"/>
          <w:tab w:val="num" w:pos="426"/>
        </w:tabs>
        <w:spacing w:before="0" w:line="240" w:lineRule="auto"/>
        <w:ind w:left="0" w:firstLine="284"/>
      </w:pPr>
      <w:r w:rsidRPr="007E6C88">
        <w:t xml:space="preserve">H. Bayrakceken, I. H. Giden, and S. Cinar (2007). </w:t>
      </w:r>
      <w:r w:rsidRPr="007E6C88">
        <w:rPr>
          <w:i/>
          <w:iCs/>
        </w:rPr>
        <w:t>An investigation of the use of a differential mechanism as a constant speed drive unit in wind turbines.</w:t>
      </w:r>
      <w:r w:rsidRPr="007E6C88">
        <w:t xml:space="preserve"> Renewable Energy.</w:t>
      </w:r>
    </w:p>
    <w:p w:rsidR="009F6EB8" w:rsidRPr="007E6C88" w:rsidRDefault="009F6EB8" w:rsidP="009F6EB8">
      <w:pPr>
        <w:numPr>
          <w:ilvl w:val="0"/>
          <w:numId w:val="6"/>
        </w:numPr>
        <w:tabs>
          <w:tab w:val="clear" w:pos="720"/>
          <w:tab w:val="num" w:pos="426"/>
        </w:tabs>
        <w:spacing w:before="0" w:line="240" w:lineRule="auto"/>
        <w:ind w:left="0" w:firstLine="284"/>
      </w:pPr>
      <w:r w:rsidRPr="007E6C88">
        <w:lastRenderedPageBreak/>
        <w:t xml:space="preserve">H. M. Kim, D. C. Kim, and S. K. Kim (2013). </w:t>
      </w:r>
      <w:r w:rsidRPr="007E6C88">
        <w:rPr>
          <w:i/>
          <w:iCs/>
        </w:rPr>
        <w:t>Development of a power-split continuously variable transmission for an agricultural tractor.</w:t>
      </w:r>
      <w:r w:rsidRPr="007E6C88">
        <w:t xml:space="preserve"> Journal of Terramechanics.</w:t>
      </w:r>
    </w:p>
    <w:p w:rsidR="009F6EB8" w:rsidRPr="007E6C88" w:rsidRDefault="009F6EB8" w:rsidP="009F6EB8">
      <w:pPr>
        <w:numPr>
          <w:ilvl w:val="0"/>
          <w:numId w:val="7"/>
        </w:numPr>
        <w:tabs>
          <w:tab w:val="clear" w:pos="720"/>
          <w:tab w:val="num" w:pos="426"/>
        </w:tabs>
        <w:spacing w:before="0" w:line="240" w:lineRule="auto"/>
        <w:ind w:left="0" w:firstLine="284"/>
      </w:pPr>
      <w:r w:rsidRPr="007E6C88">
        <w:t xml:space="preserve">Lê Anh Tuấn và nnk. (2018). </w:t>
      </w:r>
      <w:r w:rsidRPr="007E6C88">
        <w:rPr>
          <w:i/>
          <w:iCs/>
        </w:rPr>
        <w:t>Nghiên cứu, thiết kế, chế tạo hệ thống cung cấp oxy tự động trong ao nuôi tôm công nghiệp.</w:t>
      </w:r>
      <w:r w:rsidRPr="007E6C88">
        <w:t xml:space="preserve"> Tạp chí Khoa học và Công nghệ Nông nghiệp, Đại học Nông Lâm Huế.</w:t>
      </w:r>
    </w:p>
    <w:p w:rsidR="009F6EB8" w:rsidRPr="007E6C88" w:rsidRDefault="009F6EB8" w:rsidP="009F6EB8">
      <w:pPr>
        <w:numPr>
          <w:ilvl w:val="0"/>
          <w:numId w:val="7"/>
        </w:numPr>
        <w:tabs>
          <w:tab w:val="clear" w:pos="720"/>
          <w:tab w:val="num" w:pos="426"/>
        </w:tabs>
        <w:spacing w:before="0" w:line="240" w:lineRule="auto"/>
        <w:ind w:left="0" w:firstLine="284"/>
      </w:pPr>
      <w:r w:rsidRPr="007E6C88">
        <w:t xml:space="preserve">Nguyễn Văn Tín, Võ Duy Thuấn (2021). </w:t>
      </w:r>
      <w:r w:rsidRPr="007E6C88">
        <w:rPr>
          <w:i/>
          <w:iCs/>
        </w:rPr>
        <w:t>Thiết kế, thi công hệ thống giám sát và điều khiển tự động cho ao nuôi tôm ứng dụng công nghệ IoT.</w:t>
      </w:r>
      <w:r w:rsidRPr="007E6C88">
        <w:t xml:space="preserve"> Tạp chí Khoa học Trường Đại học Cần Thơ.</w:t>
      </w:r>
    </w:p>
    <w:p w:rsidR="009F6EB8" w:rsidRPr="007E6C88" w:rsidRDefault="009F6EB8" w:rsidP="009F6EB8">
      <w:pPr>
        <w:numPr>
          <w:ilvl w:val="0"/>
          <w:numId w:val="7"/>
        </w:numPr>
        <w:tabs>
          <w:tab w:val="clear" w:pos="720"/>
          <w:tab w:val="num" w:pos="851"/>
        </w:tabs>
        <w:spacing w:before="0" w:line="240" w:lineRule="auto"/>
        <w:ind w:left="0" w:firstLine="284"/>
      </w:pPr>
      <w:r w:rsidRPr="007E6C88">
        <w:t xml:space="preserve">Võ Tấn Lực, Trần Thanh Tùng (2019). </w:t>
      </w:r>
      <w:r w:rsidRPr="007E6C88">
        <w:rPr>
          <w:i/>
          <w:iCs/>
        </w:rPr>
        <w:t>Ứng dụng năng lượng mặt trời cho hệ thống quạt nước trong nuôi tôm thương phẩm.</w:t>
      </w:r>
      <w:r w:rsidRPr="007E6C88">
        <w:t xml:space="preserve"> Kỷ yếu Hội nghị Khoa học Thủy sản toàn quốc.</w:t>
      </w:r>
    </w:p>
    <w:p w:rsidR="009F6EB8" w:rsidRPr="007E6C88" w:rsidRDefault="009F6EB8" w:rsidP="009F6EB8">
      <w:pPr>
        <w:numPr>
          <w:ilvl w:val="0"/>
          <w:numId w:val="7"/>
        </w:numPr>
        <w:tabs>
          <w:tab w:val="clear" w:pos="720"/>
          <w:tab w:val="num" w:pos="851"/>
        </w:tabs>
        <w:spacing w:before="0" w:line="240" w:lineRule="auto"/>
        <w:ind w:left="0" w:firstLine="284"/>
      </w:pPr>
      <w:r w:rsidRPr="007E6C88">
        <w:t xml:space="preserve">Bùi Tá Long, Nguyễn Hay (2017). </w:t>
      </w:r>
      <w:r w:rsidRPr="007E6C88">
        <w:rPr>
          <w:i/>
          <w:iCs/>
        </w:rPr>
        <w:t>Đánh giá hiệu quả sử dụng năng lượng của các mô hình nuôi tôm thẻ chân trắng thâm canh tại tỉnh Sóc Trăng.</w:t>
      </w:r>
      <w:r w:rsidRPr="007E6C88">
        <w:t xml:space="preserve"> Tạp chí Khoa học Trường Đại học Cần Thơ.</w:t>
      </w:r>
    </w:p>
    <w:p w:rsidR="009F6EB8" w:rsidRDefault="009F6EB8" w:rsidP="009F6EB8">
      <w:pPr>
        <w:numPr>
          <w:ilvl w:val="0"/>
          <w:numId w:val="7"/>
        </w:numPr>
        <w:tabs>
          <w:tab w:val="clear" w:pos="720"/>
          <w:tab w:val="num" w:pos="851"/>
        </w:tabs>
        <w:spacing w:before="0" w:line="240" w:lineRule="auto"/>
        <w:ind w:left="0" w:firstLine="284"/>
        <w:sectPr w:rsidR="009F6EB8" w:rsidSect="009F6EB8">
          <w:type w:val="continuous"/>
          <w:pgSz w:w="11907" w:h="16840" w:code="9"/>
          <w:pgMar w:top="1418" w:right="1134" w:bottom="1418" w:left="1134" w:header="720" w:footer="720" w:gutter="0"/>
          <w:cols w:num="2" w:space="284"/>
          <w:docGrid w:linePitch="360"/>
        </w:sectPr>
      </w:pPr>
      <w:r w:rsidRPr="007E6C88">
        <w:t xml:space="preserve">Trần Thiện Khánh, Phạm Hoàng Lương (2020). </w:t>
      </w:r>
      <w:r w:rsidRPr="007E6C88">
        <w:rPr>
          <w:i/>
          <w:iCs/>
        </w:rPr>
        <w:t>Nghiên cứu tiềm năng và đề xuất giải pháp khai thác năng lượng gió quy mô nhỏ tại các vùng ven biển Nam Trung Bộ.</w:t>
      </w:r>
      <w:r w:rsidRPr="007E6C88">
        <w:t xml:space="preserve"> Tạp chí Phát triển Khoa học và Công nghệ - Đại học Quố</w:t>
      </w:r>
      <w:r>
        <w:t>c gia TP.HCM.</w:t>
      </w:r>
      <w:bookmarkEnd w:id="13"/>
    </w:p>
    <w:p w:rsidR="009F6EB8" w:rsidRDefault="009F6EB8" w:rsidP="009F6EB8">
      <w:pPr>
        <w:numPr>
          <w:ilvl w:val="0"/>
          <w:numId w:val="7"/>
        </w:numPr>
        <w:tabs>
          <w:tab w:val="clear" w:pos="720"/>
          <w:tab w:val="num" w:pos="851"/>
        </w:tabs>
        <w:spacing w:before="0" w:line="240" w:lineRule="auto"/>
        <w:ind w:left="0" w:firstLine="284"/>
      </w:pPr>
    </w:p>
    <w:p w:rsidR="009F6EB8" w:rsidRPr="009F6EB8" w:rsidRDefault="009F6EB8" w:rsidP="009F6EB8">
      <w:pPr>
        <w:tabs>
          <w:tab w:val="num" w:pos="851"/>
        </w:tabs>
        <w:spacing w:before="0" w:line="240" w:lineRule="auto"/>
        <w:ind w:firstLine="0"/>
        <w:sectPr w:rsidR="009F6EB8" w:rsidRPr="009F6EB8" w:rsidSect="009F6EB8">
          <w:type w:val="continuous"/>
          <w:pgSz w:w="11907" w:h="16840" w:code="9"/>
          <w:pgMar w:top="1418" w:right="1134" w:bottom="1418" w:left="1134" w:header="720" w:footer="720" w:gutter="0"/>
          <w:cols w:space="284"/>
          <w:docGrid w:linePitch="360"/>
        </w:sectPr>
      </w:pPr>
    </w:p>
    <w:p w:rsidR="00956BB7" w:rsidRDefault="00956BB7" w:rsidP="009F6EB8">
      <w:pPr>
        <w:ind w:firstLine="0"/>
      </w:pPr>
    </w:p>
    <w:sectPr w:rsidR="00956BB7" w:rsidSect="009F6EB8">
      <w:pgSz w:w="11909" w:h="16834"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6EB8" w:rsidRDefault="009F6EB8" w:rsidP="009F6EB8">
      <w:pPr>
        <w:spacing w:before="0" w:line="240" w:lineRule="auto"/>
      </w:pPr>
      <w:r>
        <w:separator/>
      </w:r>
    </w:p>
  </w:endnote>
  <w:endnote w:type="continuationSeparator" w:id="0">
    <w:p w:rsidR="009F6EB8" w:rsidRDefault="009F6EB8" w:rsidP="009F6EB8">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40007843" w:usb2="00000001" w:usb3="00000000" w:csb0="000001FF" w:csb1="00000000"/>
  </w:font>
  <w:font w:name="Times New Roman">
    <w:panose1 w:val="02020603050405020304"/>
    <w:charset w:val="00"/>
    <w:family w:val="roman"/>
    <w:pitch w:val="variable"/>
    <w:sig w:usb0="E0002AFF" w:usb1="00007843" w:usb2="00000001"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00007843" w:usb2="00000001" w:usb3="00000000" w:csb0="000001FF"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altName w:val="Times New Roman"/>
    <w:panose1 w:val="00000000000000000000"/>
    <w:charset w:val="00"/>
    <w:family w:val="roman"/>
    <w:notTrueType/>
    <w:pitch w:val="default"/>
  </w:font>
  <w:font w:name="CambriaMath">
    <w:altName w:val="Cambria"/>
    <w:panose1 w:val="00000000000000000000"/>
    <w:charset w:val="00"/>
    <w:family w:val="roman"/>
    <w:notTrueType/>
    <w:pitch w:val="default"/>
  </w:font>
  <w:font w:name="Segoe UI">
    <w:panose1 w:val="020B0502040204020203"/>
    <w:charset w:val="00"/>
    <w:family w:val="swiss"/>
    <w:pitch w:val="variable"/>
    <w:sig w:usb0="E10022FF" w:usb1="4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6EB8" w:rsidRDefault="009F6EB8" w:rsidP="009F6EB8">
      <w:pPr>
        <w:spacing w:before="0" w:line="240" w:lineRule="auto"/>
      </w:pPr>
      <w:r>
        <w:separator/>
      </w:r>
    </w:p>
  </w:footnote>
  <w:footnote w:type="continuationSeparator" w:id="0">
    <w:p w:rsidR="009F6EB8" w:rsidRDefault="009F6EB8" w:rsidP="009F6EB8">
      <w:pPr>
        <w:spacing w:before="0" w:line="240" w:lineRule="auto"/>
      </w:pPr>
      <w:r>
        <w:continuationSeparator/>
      </w:r>
    </w:p>
  </w:footnote>
  <w:footnote w:id="1">
    <w:p w:rsidR="009F6EB8" w:rsidRPr="009F6EB8" w:rsidRDefault="009F6EB8" w:rsidP="009F6EB8">
      <w:pPr>
        <w:spacing w:before="0" w:line="240" w:lineRule="auto"/>
        <w:jc w:val="left"/>
        <w:rPr>
          <w:sz w:val="20"/>
          <w:szCs w:val="20"/>
        </w:rPr>
      </w:pPr>
      <w:r w:rsidRPr="009F6EB8">
        <w:rPr>
          <w:rStyle w:val="FootnoteReference"/>
          <w:sz w:val="20"/>
          <w:szCs w:val="20"/>
        </w:rPr>
        <w:footnoteRef/>
      </w:r>
      <w:r w:rsidRPr="009F6EB8">
        <w:rPr>
          <w:sz w:val="20"/>
          <w:szCs w:val="20"/>
        </w:rPr>
        <w:t xml:space="preserve"> Khoa Cơ khí – Công nghệ, Trường Đại học Nông Lâm TP. HCM</w:t>
      </w:r>
    </w:p>
    <w:p w:rsidR="009F6EB8" w:rsidRPr="009F6EB8" w:rsidRDefault="009F6EB8" w:rsidP="009F6EB8">
      <w:pPr>
        <w:spacing w:before="0" w:line="240" w:lineRule="auto"/>
        <w:jc w:val="left"/>
        <w:rPr>
          <w:sz w:val="20"/>
          <w:szCs w:val="20"/>
        </w:rPr>
      </w:pPr>
      <w:r w:rsidRPr="009F6EB8">
        <w:rPr>
          <w:sz w:val="20"/>
          <w:szCs w:val="20"/>
        </w:rPr>
        <w:t xml:space="preserve">  </w:t>
      </w:r>
      <w:r w:rsidRPr="009F6EB8">
        <w:rPr>
          <w:sz w:val="20"/>
          <w:szCs w:val="20"/>
        </w:rPr>
        <w:t>Email: cdloi</w:t>
      </w:r>
      <w:hyperlink r:id="rId1">
        <w:r w:rsidRPr="009F6EB8">
          <w:rPr>
            <w:rStyle w:val="Hyperlink"/>
            <w:sz w:val="20"/>
            <w:szCs w:val="20"/>
          </w:rPr>
          <w:t>@hcmuaf.edu.vn</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2A17755"/>
    <w:multiLevelType w:val="hybridMultilevel"/>
    <w:tmpl w:val="361E9B28"/>
    <w:lvl w:ilvl="0" w:tplc="B97EBEAC">
      <w:start w:val="1"/>
      <w:numFmt w:val="bullet"/>
      <w:pStyle w:val="Gch2"/>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360E6485"/>
    <w:multiLevelType w:val="hybridMultilevel"/>
    <w:tmpl w:val="E94E13E8"/>
    <w:lvl w:ilvl="0" w:tplc="04090013">
      <w:start w:val="1"/>
      <w:numFmt w:val="upp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nsid w:val="56A66166"/>
    <w:multiLevelType w:val="multilevel"/>
    <w:tmpl w:val="FEBE8C9E"/>
    <w:lvl w:ilvl="0">
      <w:start w:val="16"/>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
    <w:nsid w:val="5B330235"/>
    <w:multiLevelType w:val="multilevel"/>
    <w:tmpl w:val="2D24311E"/>
    <w:lvl w:ilvl="0">
      <w:start w:val="1"/>
      <w:numFmt w:val="decimal"/>
      <w:pStyle w:val="Heading1"/>
      <w:suff w:val="space"/>
      <w:lvlText w:val="CHƯƠNG %1."/>
      <w:lvlJc w:val="left"/>
      <w:pPr>
        <w:ind w:left="0" w:firstLine="0"/>
      </w:pPr>
      <w:rPr>
        <w:rFonts w:ascii="Times New Roman" w:hAnsi="Times New Roman" w:hint="default"/>
        <w:b/>
        <w:i w:val="0"/>
        <w:sz w:val="26"/>
      </w:rPr>
    </w:lvl>
    <w:lvl w:ilvl="1">
      <w:start w:val="1"/>
      <w:numFmt w:val="decimal"/>
      <w:pStyle w:val="Heading2"/>
      <w:suff w:val="space"/>
      <w:lvlText w:val="%1.%2."/>
      <w:lvlJc w:val="left"/>
      <w:pPr>
        <w:ind w:left="284" w:hanging="284"/>
      </w:pPr>
      <w:rPr>
        <w:rFonts w:ascii="Times New Roman" w:hAnsi="Times New Roman" w:hint="default"/>
        <w:b/>
        <w:i w:val="0"/>
        <w:sz w:val="26"/>
      </w:rPr>
    </w:lvl>
    <w:lvl w:ilvl="2">
      <w:start w:val="1"/>
      <w:numFmt w:val="decimal"/>
      <w:pStyle w:val="Heading3"/>
      <w:suff w:val="space"/>
      <w:lvlText w:val="%1.%2.%3."/>
      <w:lvlJc w:val="left"/>
      <w:pPr>
        <w:ind w:left="284" w:hanging="142"/>
      </w:pPr>
      <w:rPr>
        <w:rFonts w:ascii="Times New Roman" w:hAnsi="Times New Roman" w:hint="default"/>
        <w:b/>
        <w:i w:val="0"/>
        <w:sz w:val="26"/>
      </w:rPr>
    </w:lvl>
    <w:lvl w:ilvl="3">
      <w:start w:val="1"/>
      <w:numFmt w:val="decimal"/>
      <w:pStyle w:val="Heading4"/>
      <w:suff w:val="space"/>
      <w:lvlText w:val="%1.%2.%3.%4"/>
      <w:lvlJc w:val="left"/>
      <w:pPr>
        <w:ind w:left="142" w:firstLine="0"/>
      </w:pPr>
      <w:rPr>
        <w:rFonts w:ascii="Times New Roman" w:hAnsi="Times New Roman" w:hint="default"/>
        <w:b/>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5DCB067C"/>
    <w:multiLevelType w:val="multilevel"/>
    <w:tmpl w:val="E2BE10F4"/>
    <w:lvl w:ilvl="0">
      <w:start w:val="1"/>
      <w:numFmt w:val="bullet"/>
      <w:lvlText w:val="●"/>
      <w:lvlJc w:val="left"/>
      <w:pPr>
        <w:ind w:left="720" w:hanging="360"/>
      </w:pPr>
      <w:rPr>
        <w:rFonts w:ascii="Arial" w:eastAsia="Arial" w:hAnsi="Arial" w:cs="Arial"/>
        <w:color w:val="1B1C1D"/>
        <w:sz w:val="24"/>
        <w:szCs w:val="24"/>
        <w:u w:val="none"/>
      </w:rPr>
    </w:lvl>
    <w:lvl w:ilvl="1">
      <w:start w:val="1"/>
      <w:numFmt w:val="bullet"/>
      <w:lvlText w:val="○"/>
      <w:lvlJc w:val="left"/>
      <w:pPr>
        <w:ind w:left="1440" w:hanging="360"/>
      </w:pPr>
      <w:rPr>
        <w:rFonts w:ascii="Arial" w:eastAsia="Arial" w:hAnsi="Arial" w:cs="Arial"/>
        <w:color w:val="1B1C1D"/>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75C95FE0"/>
    <w:multiLevelType w:val="hybridMultilevel"/>
    <w:tmpl w:val="09E4D158"/>
    <w:lvl w:ilvl="0" w:tplc="99A84F1C">
      <w:start w:val="1"/>
      <w:numFmt w:val="bullet"/>
      <w:pStyle w:val="Gch1"/>
      <w:lvlText w:val=""/>
      <w:lvlJc w:val="left"/>
      <w:pPr>
        <w:ind w:left="4897"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7655793B"/>
    <w:multiLevelType w:val="multilevel"/>
    <w:tmpl w:val="651677E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abstractNumId w:val="0"/>
  </w:num>
  <w:num w:numId="2">
    <w:abstractNumId w:val="5"/>
  </w:num>
  <w:num w:numId="3">
    <w:abstractNumId w:val="3"/>
  </w:num>
  <w:num w:numId="4">
    <w:abstractNumId w:val="4"/>
  </w:num>
  <w:num w:numId="5">
    <w:abstractNumId w:val="1"/>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EB8"/>
    <w:rsid w:val="00311660"/>
    <w:rsid w:val="00956BB7"/>
    <w:rsid w:val="009F6EB8"/>
    <w:rsid w:val="00D157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785C893-FAC9-44F6-AE52-A2E838CF1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6EB8"/>
    <w:pPr>
      <w:spacing w:before="40" w:after="0" w:line="288" w:lineRule="auto"/>
      <w:ind w:firstLine="284"/>
      <w:jc w:val="both"/>
    </w:pPr>
    <w:rPr>
      <w:sz w:val="26"/>
      <w:szCs w:val="26"/>
    </w:rPr>
  </w:style>
  <w:style w:type="paragraph" w:styleId="Heading1">
    <w:name w:val="heading 1"/>
    <w:basedOn w:val="Normal"/>
    <w:next w:val="Normal"/>
    <w:link w:val="Heading1Char"/>
    <w:uiPriority w:val="9"/>
    <w:qFormat/>
    <w:rsid w:val="009F6EB8"/>
    <w:pPr>
      <w:keepNext/>
      <w:keepLines/>
      <w:numPr>
        <w:numId w:val="3"/>
      </w:numPr>
      <w:spacing w:before="120" w:after="120" w:line="360" w:lineRule="auto"/>
      <w:jc w:val="center"/>
      <w:outlineLvl w:val="0"/>
    </w:pPr>
    <w:rPr>
      <w:rFonts w:eastAsiaTheme="majorEastAsia" w:cstheme="majorBidi"/>
      <w:b/>
      <w:caps/>
      <w:szCs w:val="32"/>
    </w:rPr>
  </w:style>
  <w:style w:type="paragraph" w:styleId="Heading2">
    <w:name w:val="heading 2"/>
    <w:basedOn w:val="Normal"/>
    <w:next w:val="Normal"/>
    <w:link w:val="Heading2Char"/>
    <w:uiPriority w:val="9"/>
    <w:qFormat/>
    <w:rsid w:val="009F6EB8"/>
    <w:pPr>
      <w:keepNext/>
      <w:keepLines/>
      <w:numPr>
        <w:ilvl w:val="1"/>
        <w:numId w:val="3"/>
      </w:numPr>
      <w:spacing w:before="120" w:line="360" w:lineRule="auto"/>
      <w:outlineLvl w:val="1"/>
    </w:pPr>
    <w:rPr>
      <w:rFonts w:eastAsiaTheme="majorEastAsia" w:cstheme="majorBidi"/>
      <w:b/>
      <w:caps/>
    </w:rPr>
  </w:style>
  <w:style w:type="paragraph" w:styleId="Heading3">
    <w:name w:val="heading 3"/>
    <w:basedOn w:val="Normal"/>
    <w:next w:val="Normal"/>
    <w:link w:val="Heading3Char"/>
    <w:uiPriority w:val="9"/>
    <w:qFormat/>
    <w:rsid w:val="009F6EB8"/>
    <w:pPr>
      <w:keepNext/>
      <w:keepLines/>
      <w:numPr>
        <w:ilvl w:val="2"/>
        <w:numId w:val="3"/>
      </w:numPr>
      <w:spacing w:before="60" w:line="360" w:lineRule="auto"/>
      <w:outlineLvl w:val="2"/>
    </w:pPr>
    <w:rPr>
      <w:rFonts w:eastAsiaTheme="majorEastAsia" w:cstheme="majorBidi"/>
      <w:b/>
      <w:caps/>
      <w:szCs w:val="24"/>
    </w:rPr>
  </w:style>
  <w:style w:type="paragraph" w:styleId="Heading4">
    <w:name w:val="heading 4"/>
    <w:basedOn w:val="Normal"/>
    <w:next w:val="Normal"/>
    <w:link w:val="Heading4Char"/>
    <w:uiPriority w:val="9"/>
    <w:qFormat/>
    <w:rsid w:val="009F6EB8"/>
    <w:pPr>
      <w:keepNext/>
      <w:keepLines/>
      <w:numPr>
        <w:ilvl w:val="3"/>
        <w:numId w:val="3"/>
      </w:numPr>
      <w:spacing w:after="60"/>
      <w:ind w:left="284"/>
      <w:outlineLvl w:val="3"/>
    </w:pPr>
    <w:rPr>
      <w:rFonts w:eastAsiaTheme="majorEastAsia" w:cstheme="majorBidi"/>
      <w:b/>
      <w:iCs/>
    </w:rPr>
  </w:style>
  <w:style w:type="paragraph" w:styleId="Heading5">
    <w:name w:val="heading 5"/>
    <w:basedOn w:val="Normal"/>
    <w:next w:val="Normal"/>
    <w:link w:val="Heading5Char"/>
    <w:uiPriority w:val="9"/>
    <w:unhideWhenUsed/>
    <w:qFormat/>
    <w:rsid w:val="009F6EB8"/>
    <w:pPr>
      <w:keepNext/>
      <w:keepLines/>
      <w:outlineLvl w:val="4"/>
    </w:pPr>
    <w:rPr>
      <w:rFonts w:eastAsiaTheme="majorEastAsia" w:cstheme="majorBidi"/>
      <w:b/>
      <w:i/>
    </w:rPr>
  </w:style>
  <w:style w:type="paragraph" w:styleId="Heading6">
    <w:name w:val="heading 6"/>
    <w:basedOn w:val="Normal"/>
    <w:next w:val="Normal"/>
    <w:link w:val="Heading6Char"/>
    <w:uiPriority w:val="9"/>
    <w:unhideWhenUsed/>
    <w:qFormat/>
    <w:rsid w:val="009F6EB8"/>
    <w:pPr>
      <w:keepNext/>
      <w:keepLines/>
      <w:outlineLvl w:val="5"/>
    </w:pPr>
    <w:rPr>
      <w:rFonts w:eastAsiaTheme="majorEastAsia" w:cstheme="majorBidi"/>
      <w:i/>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6EB8"/>
    <w:rPr>
      <w:rFonts w:eastAsiaTheme="majorEastAsia" w:cstheme="majorBidi"/>
      <w:b/>
      <w:caps/>
      <w:sz w:val="26"/>
      <w:szCs w:val="32"/>
    </w:rPr>
  </w:style>
  <w:style w:type="character" w:customStyle="1" w:styleId="Heading2Char">
    <w:name w:val="Heading 2 Char"/>
    <w:basedOn w:val="DefaultParagraphFont"/>
    <w:link w:val="Heading2"/>
    <w:uiPriority w:val="9"/>
    <w:rsid w:val="009F6EB8"/>
    <w:rPr>
      <w:rFonts w:eastAsiaTheme="majorEastAsia" w:cstheme="majorBidi"/>
      <w:b/>
      <w:caps/>
      <w:sz w:val="26"/>
      <w:szCs w:val="26"/>
    </w:rPr>
  </w:style>
  <w:style w:type="character" w:customStyle="1" w:styleId="Heading3Char">
    <w:name w:val="Heading 3 Char"/>
    <w:basedOn w:val="DefaultParagraphFont"/>
    <w:link w:val="Heading3"/>
    <w:uiPriority w:val="9"/>
    <w:rsid w:val="009F6EB8"/>
    <w:rPr>
      <w:rFonts w:eastAsiaTheme="majorEastAsia" w:cstheme="majorBidi"/>
      <w:b/>
      <w:caps/>
      <w:sz w:val="26"/>
      <w:szCs w:val="24"/>
    </w:rPr>
  </w:style>
  <w:style w:type="character" w:customStyle="1" w:styleId="Heading4Char">
    <w:name w:val="Heading 4 Char"/>
    <w:basedOn w:val="DefaultParagraphFont"/>
    <w:link w:val="Heading4"/>
    <w:uiPriority w:val="9"/>
    <w:rsid w:val="009F6EB8"/>
    <w:rPr>
      <w:rFonts w:eastAsiaTheme="majorEastAsia" w:cstheme="majorBidi"/>
      <w:b/>
      <w:iCs/>
      <w:sz w:val="26"/>
      <w:szCs w:val="26"/>
    </w:rPr>
  </w:style>
  <w:style w:type="character" w:customStyle="1" w:styleId="Heading5Char">
    <w:name w:val="Heading 5 Char"/>
    <w:basedOn w:val="DefaultParagraphFont"/>
    <w:link w:val="Heading5"/>
    <w:uiPriority w:val="9"/>
    <w:rsid w:val="009F6EB8"/>
    <w:rPr>
      <w:rFonts w:eastAsiaTheme="majorEastAsia" w:cstheme="majorBidi"/>
      <w:b/>
      <w:i/>
      <w:sz w:val="26"/>
      <w:szCs w:val="26"/>
    </w:rPr>
  </w:style>
  <w:style w:type="character" w:customStyle="1" w:styleId="Heading6Char">
    <w:name w:val="Heading 6 Char"/>
    <w:basedOn w:val="DefaultParagraphFont"/>
    <w:link w:val="Heading6"/>
    <w:uiPriority w:val="9"/>
    <w:rsid w:val="009F6EB8"/>
    <w:rPr>
      <w:rFonts w:eastAsiaTheme="majorEastAsia" w:cstheme="majorBidi"/>
      <w:i/>
      <w:sz w:val="26"/>
      <w:szCs w:val="26"/>
      <w:u w:val="single"/>
    </w:rPr>
  </w:style>
  <w:style w:type="paragraph" w:styleId="ListParagraph">
    <w:name w:val="List Paragraph"/>
    <w:basedOn w:val="Normal"/>
    <w:uiPriority w:val="34"/>
    <w:unhideWhenUsed/>
    <w:qFormat/>
    <w:rsid w:val="009F6EB8"/>
    <w:pPr>
      <w:ind w:left="720"/>
      <w:contextualSpacing/>
    </w:pPr>
  </w:style>
  <w:style w:type="paragraph" w:customStyle="1" w:styleId="Heading1-1">
    <w:name w:val="Heading 1-1"/>
    <w:basedOn w:val="Heading1"/>
    <w:next w:val="Normal"/>
    <w:qFormat/>
    <w:rsid w:val="009F6EB8"/>
    <w:pPr>
      <w:numPr>
        <w:numId w:val="0"/>
      </w:numPr>
    </w:pPr>
  </w:style>
  <w:style w:type="paragraph" w:customStyle="1" w:styleId="BngHnh">
    <w:name w:val="Bảng &amp; Hình"/>
    <w:basedOn w:val="Normal"/>
    <w:next w:val="Normal"/>
    <w:qFormat/>
    <w:rsid w:val="009F6EB8"/>
    <w:pPr>
      <w:spacing w:before="120" w:after="120" w:line="360" w:lineRule="auto"/>
      <w:ind w:left="510" w:right="510" w:firstLine="0"/>
      <w:jc w:val="center"/>
    </w:pPr>
  </w:style>
  <w:style w:type="table" w:styleId="TableGrid">
    <w:name w:val="Table Grid"/>
    <w:basedOn w:val="TableNormal"/>
    <w:uiPriority w:val="59"/>
    <w:rsid w:val="009F6EB8"/>
    <w:pPr>
      <w:spacing w:after="0" w:line="240" w:lineRule="auto"/>
    </w:pPr>
    <w:rPr>
      <w:sz w:val="26"/>
      <w:szCs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ch2">
    <w:name w:val="Gạch 2"/>
    <w:basedOn w:val="ListParagraph"/>
    <w:qFormat/>
    <w:rsid w:val="009F6EB8"/>
    <w:pPr>
      <w:numPr>
        <w:numId w:val="1"/>
      </w:numPr>
    </w:pPr>
  </w:style>
  <w:style w:type="paragraph" w:customStyle="1" w:styleId="Gch1">
    <w:name w:val="Gạch 1"/>
    <w:basedOn w:val="Normal"/>
    <w:qFormat/>
    <w:rsid w:val="009F6EB8"/>
    <w:pPr>
      <w:numPr>
        <w:numId w:val="2"/>
      </w:numPr>
    </w:pPr>
  </w:style>
  <w:style w:type="paragraph" w:styleId="Caption">
    <w:name w:val="caption"/>
    <w:basedOn w:val="Normal"/>
    <w:next w:val="Normal"/>
    <w:uiPriority w:val="35"/>
    <w:unhideWhenUsed/>
    <w:qFormat/>
    <w:rsid w:val="009F6EB8"/>
    <w:pPr>
      <w:spacing w:after="200" w:line="240" w:lineRule="auto"/>
      <w:ind w:left="340" w:right="340" w:firstLine="0"/>
      <w:jc w:val="center"/>
    </w:pPr>
    <w:rPr>
      <w:i/>
      <w:iCs/>
      <w:szCs w:val="18"/>
    </w:rPr>
  </w:style>
  <w:style w:type="character" w:styleId="PlaceholderText">
    <w:name w:val="Placeholder Text"/>
    <w:basedOn w:val="DefaultParagraphFont"/>
    <w:uiPriority w:val="99"/>
    <w:semiHidden/>
    <w:rsid w:val="009F6EB8"/>
    <w:rPr>
      <w:color w:val="808080"/>
    </w:rPr>
  </w:style>
  <w:style w:type="paragraph" w:styleId="Header">
    <w:name w:val="header"/>
    <w:basedOn w:val="Normal"/>
    <w:link w:val="HeaderChar"/>
    <w:uiPriority w:val="99"/>
    <w:unhideWhenUsed/>
    <w:rsid w:val="009F6EB8"/>
    <w:pPr>
      <w:tabs>
        <w:tab w:val="center" w:pos="4680"/>
        <w:tab w:val="right" w:pos="9360"/>
      </w:tabs>
      <w:spacing w:line="240" w:lineRule="auto"/>
    </w:pPr>
  </w:style>
  <w:style w:type="character" w:customStyle="1" w:styleId="HeaderChar">
    <w:name w:val="Header Char"/>
    <w:basedOn w:val="DefaultParagraphFont"/>
    <w:link w:val="Header"/>
    <w:uiPriority w:val="99"/>
    <w:rsid w:val="009F6EB8"/>
    <w:rPr>
      <w:sz w:val="26"/>
      <w:szCs w:val="26"/>
    </w:rPr>
  </w:style>
  <w:style w:type="paragraph" w:styleId="Footer">
    <w:name w:val="footer"/>
    <w:basedOn w:val="Normal"/>
    <w:link w:val="FooterChar"/>
    <w:uiPriority w:val="99"/>
    <w:unhideWhenUsed/>
    <w:rsid w:val="009F6EB8"/>
    <w:pPr>
      <w:tabs>
        <w:tab w:val="center" w:pos="4680"/>
        <w:tab w:val="right" w:pos="9360"/>
      </w:tabs>
      <w:spacing w:line="240" w:lineRule="auto"/>
    </w:pPr>
  </w:style>
  <w:style w:type="character" w:customStyle="1" w:styleId="FooterChar">
    <w:name w:val="Footer Char"/>
    <w:basedOn w:val="DefaultParagraphFont"/>
    <w:link w:val="Footer"/>
    <w:uiPriority w:val="99"/>
    <w:rsid w:val="009F6EB8"/>
    <w:rPr>
      <w:sz w:val="26"/>
      <w:szCs w:val="26"/>
    </w:rPr>
  </w:style>
  <w:style w:type="paragraph" w:customStyle="1" w:styleId="Cngthc">
    <w:name w:val="Công thức"/>
    <w:basedOn w:val="Normal"/>
    <w:autoRedefine/>
    <w:qFormat/>
    <w:rsid w:val="009F6EB8"/>
    <w:pPr>
      <w:ind w:firstLine="0"/>
      <w:jc w:val="left"/>
    </w:pPr>
    <w:rPr>
      <w:rFonts w:ascii="Cambria Math" w:eastAsia="Times New Roman" w:hAnsi="Cambria Math" w:cstheme="majorBidi"/>
      <w:i/>
      <w:iCs/>
      <w:lang w:val="vi-VN"/>
    </w:rPr>
  </w:style>
  <w:style w:type="paragraph" w:styleId="CommentText">
    <w:name w:val="annotation text"/>
    <w:basedOn w:val="Normal"/>
    <w:link w:val="CommentTextChar"/>
    <w:uiPriority w:val="99"/>
    <w:semiHidden/>
    <w:unhideWhenUsed/>
    <w:rsid w:val="009F6EB8"/>
    <w:pPr>
      <w:spacing w:line="240" w:lineRule="auto"/>
    </w:pPr>
    <w:rPr>
      <w:sz w:val="20"/>
      <w:szCs w:val="20"/>
    </w:rPr>
  </w:style>
  <w:style w:type="character" w:customStyle="1" w:styleId="CommentTextChar">
    <w:name w:val="Comment Text Char"/>
    <w:basedOn w:val="DefaultParagraphFont"/>
    <w:link w:val="CommentText"/>
    <w:uiPriority w:val="99"/>
    <w:semiHidden/>
    <w:rsid w:val="009F6EB8"/>
    <w:rPr>
      <w:sz w:val="20"/>
      <w:szCs w:val="20"/>
    </w:rPr>
  </w:style>
  <w:style w:type="paragraph" w:styleId="CommentSubject">
    <w:name w:val="annotation subject"/>
    <w:basedOn w:val="CommentText"/>
    <w:next w:val="CommentText"/>
    <w:link w:val="CommentSubjectChar"/>
    <w:uiPriority w:val="99"/>
    <w:semiHidden/>
    <w:unhideWhenUsed/>
    <w:rsid w:val="009F6EB8"/>
    <w:rPr>
      <w:b/>
      <w:bCs/>
    </w:rPr>
  </w:style>
  <w:style w:type="character" w:customStyle="1" w:styleId="CommentSubjectChar">
    <w:name w:val="Comment Subject Char"/>
    <w:basedOn w:val="CommentTextChar"/>
    <w:link w:val="CommentSubject"/>
    <w:uiPriority w:val="99"/>
    <w:semiHidden/>
    <w:rsid w:val="009F6EB8"/>
    <w:rPr>
      <w:b/>
      <w:bCs/>
      <w:sz w:val="20"/>
      <w:szCs w:val="20"/>
    </w:rPr>
  </w:style>
  <w:style w:type="table" w:customStyle="1" w:styleId="TableGrid2">
    <w:name w:val="Table Grid2"/>
    <w:basedOn w:val="TableNormal"/>
    <w:uiPriority w:val="39"/>
    <w:qFormat/>
    <w:rsid w:val="009F6EB8"/>
    <w:pPr>
      <w:widowControl w:val="0"/>
      <w:spacing w:after="0" w:line="240" w:lineRule="auto"/>
      <w:jc w:val="both"/>
    </w:pPr>
    <w:rPr>
      <w:rFonts w:asciiTheme="minorHAnsi" w:eastAsia="SimSun" w:hAnsiTheme="minorHAns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DefaultParagraphFont"/>
    <w:rsid w:val="009F6EB8"/>
    <w:rPr>
      <w:rFonts w:ascii="TimesNewRomanPSMT" w:hAnsi="TimesNewRomanPSMT" w:hint="default"/>
      <w:b w:val="0"/>
      <w:bCs w:val="0"/>
      <w:i w:val="0"/>
      <w:iCs w:val="0"/>
      <w:color w:val="000000"/>
      <w:sz w:val="26"/>
      <w:szCs w:val="26"/>
    </w:rPr>
  </w:style>
  <w:style w:type="character" w:customStyle="1" w:styleId="fontstyle21">
    <w:name w:val="fontstyle21"/>
    <w:basedOn w:val="DefaultParagraphFont"/>
    <w:rsid w:val="009F6EB8"/>
    <w:rPr>
      <w:rFonts w:ascii="CambriaMath" w:hAnsi="CambriaMath" w:hint="default"/>
      <w:b w:val="0"/>
      <w:bCs w:val="0"/>
      <w:i w:val="0"/>
      <w:iCs w:val="0"/>
      <w:color w:val="000000"/>
      <w:sz w:val="26"/>
      <w:szCs w:val="26"/>
    </w:rPr>
  </w:style>
  <w:style w:type="paragraph" w:styleId="NormalWeb">
    <w:name w:val="Normal (Web)"/>
    <w:basedOn w:val="Normal"/>
    <w:uiPriority w:val="99"/>
    <w:unhideWhenUsed/>
    <w:rsid w:val="009F6EB8"/>
    <w:pPr>
      <w:spacing w:before="100" w:beforeAutospacing="1" w:after="100" w:afterAutospacing="1" w:line="240" w:lineRule="auto"/>
      <w:ind w:firstLine="0"/>
      <w:jc w:val="left"/>
    </w:pPr>
    <w:rPr>
      <w:rFonts w:eastAsia="Times New Roman" w:cs="Times New Roman"/>
      <w:sz w:val="24"/>
      <w:szCs w:val="24"/>
    </w:rPr>
  </w:style>
  <w:style w:type="paragraph" w:styleId="Revision">
    <w:name w:val="Revision"/>
    <w:hidden/>
    <w:uiPriority w:val="99"/>
    <w:semiHidden/>
    <w:rsid w:val="009F6EB8"/>
    <w:pPr>
      <w:spacing w:after="0" w:line="240" w:lineRule="auto"/>
    </w:pPr>
    <w:rPr>
      <w:sz w:val="26"/>
      <w:szCs w:val="26"/>
    </w:rPr>
  </w:style>
  <w:style w:type="paragraph" w:styleId="BalloonText">
    <w:name w:val="Balloon Text"/>
    <w:basedOn w:val="Normal"/>
    <w:link w:val="BalloonTextChar"/>
    <w:uiPriority w:val="99"/>
    <w:semiHidden/>
    <w:unhideWhenUsed/>
    <w:rsid w:val="009F6EB8"/>
    <w:pPr>
      <w:spacing w:before="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F6EB8"/>
    <w:rPr>
      <w:rFonts w:ascii="Segoe UI" w:hAnsi="Segoe UI" w:cs="Segoe UI"/>
      <w:sz w:val="18"/>
      <w:szCs w:val="18"/>
    </w:rPr>
  </w:style>
  <w:style w:type="character" w:styleId="Strong">
    <w:name w:val="Strong"/>
    <w:basedOn w:val="DefaultParagraphFont"/>
    <w:uiPriority w:val="22"/>
    <w:qFormat/>
    <w:rsid w:val="009F6EB8"/>
    <w:rPr>
      <w:b/>
      <w:bCs/>
    </w:rPr>
  </w:style>
  <w:style w:type="character" w:styleId="Hyperlink">
    <w:name w:val="Hyperlink"/>
    <w:basedOn w:val="DefaultParagraphFont"/>
    <w:uiPriority w:val="99"/>
    <w:unhideWhenUsed/>
    <w:rsid w:val="009F6EB8"/>
    <w:rPr>
      <w:color w:val="0563C1" w:themeColor="hyperlink"/>
      <w:u w:val="single"/>
    </w:rPr>
  </w:style>
  <w:style w:type="character" w:customStyle="1" w:styleId="UnresolvedMention">
    <w:name w:val="Unresolved Mention"/>
    <w:basedOn w:val="DefaultParagraphFont"/>
    <w:uiPriority w:val="99"/>
    <w:semiHidden/>
    <w:unhideWhenUsed/>
    <w:rsid w:val="009F6EB8"/>
    <w:rPr>
      <w:color w:val="605E5C"/>
      <w:shd w:val="clear" w:color="auto" w:fill="E1DFDD"/>
    </w:rPr>
  </w:style>
  <w:style w:type="paragraph" w:styleId="FootnoteText">
    <w:name w:val="footnote text"/>
    <w:basedOn w:val="Normal"/>
    <w:link w:val="FootnoteTextChar"/>
    <w:uiPriority w:val="99"/>
    <w:semiHidden/>
    <w:unhideWhenUsed/>
    <w:rsid w:val="009F6EB8"/>
    <w:pPr>
      <w:spacing w:before="0" w:line="240" w:lineRule="auto"/>
    </w:pPr>
    <w:rPr>
      <w:sz w:val="20"/>
      <w:szCs w:val="20"/>
    </w:rPr>
  </w:style>
  <w:style w:type="character" w:customStyle="1" w:styleId="FootnoteTextChar">
    <w:name w:val="Footnote Text Char"/>
    <w:basedOn w:val="DefaultParagraphFont"/>
    <w:link w:val="FootnoteText"/>
    <w:uiPriority w:val="99"/>
    <w:semiHidden/>
    <w:rsid w:val="009F6EB8"/>
    <w:rPr>
      <w:sz w:val="20"/>
      <w:szCs w:val="20"/>
    </w:rPr>
  </w:style>
  <w:style w:type="character" w:styleId="FootnoteReference">
    <w:name w:val="footnote reference"/>
    <w:basedOn w:val="DefaultParagraphFont"/>
    <w:uiPriority w:val="99"/>
    <w:semiHidden/>
    <w:unhideWhenUsed/>
    <w:rsid w:val="009F6EB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8" Type="http://schemas.microsoft.com/office/2007/relationships/hdphoto" Target="media/hdphoto1.wdp"/><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8.png"/><Relationship Id="rId25" Type="http://schemas.microsoft.com/office/2007/relationships/hdphoto" Target="media/hdphoto4.wdp"/><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microsoft.com/office/2007/relationships/hdphoto" Target="media/hdphoto2.wdp"/><Relationship Id="rId29" Type="http://schemas.microsoft.com/office/2007/relationships/hdphoto" Target="media/hdphoto6.wdp"/><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svg"/><Relationship Id="rId23" Type="http://schemas.openxmlformats.org/officeDocument/2006/relationships/image" Target="media/image11.jpeg"/><Relationship Id="rId28" Type="http://schemas.openxmlformats.org/officeDocument/2006/relationships/image" Target="media/image14.png"/><Relationship Id="rId10" Type="http://schemas.openxmlformats.org/officeDocument/2006/relationships/image" Target="media/image4.jpeg"/><Relationship Id="rId19" Type="http://schemas.openxmlformats.org/officeDocument/2006/relationships/image" Target="media/image9.png"/><Relationship Id="rId31" Type="http://schemas.microsoft.com/office/2007/relationships/hdphoto" Target="media/hdphoto7.wdp"/><Relationship Id="rId4" Type="http://schemas.openxmlformats.org/officeDocument/2006/relationships/webSettings" Target="webSettings.xml"/><Relationship Id="rId9" Type="http://schemas.openxmlformats.org/officeDocument/2006/relationships/image" Target="media/image3.png"/><Relationship Id="rId22" Type="http://schemas.microsoft.com/office/2007/relationships/hdphoto" Target="media/hdphoto3.wdp"/><Relationship Id="rId27" Type="http://schemas.microsoft.com/office/2007/relationships/hdphoto" Target="media/hdphoto5.wdp"/><Relationship Id="rId30" Type="http://schemas.openxmlformats.org/officeDocument/2006/relationships/image" Target="media/image15.png"/></Relationships>
</file>

<file path=word/_rels/footnotes.xml.rels><?xml version="1.0" encoding="UTF-8" standalone="yes"?>
<Relationships xmlns="http://schemas.openxmlformats.org/package/2006/relationships"><Relationship Id="rId1" Type="http://schemas.openxmlformats.org/officeDocument/2006/relationships/hyperlink" Target="mailto:ntnghi@hcmuaf.edu.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15</Pages>
  <Words>4213</Words>
  <Characters>24016</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28173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Hong Thao</dc:creator>
  <cp:keywords/>
  <dc:description/>
  <cp:lastModifiedBy>Tran Hong Thao</cp:lastModifiedBy>
  <cp:revision>1</cp:revision>
  <dcterms:created xsi:type="dcterms:W3CDTF">2026-01-26T07:22:00Z</dcterms:created>
  <dcterms:modified xsi:type="dcterms:W3CDTF">2026-01-26T07:29:00Z</dcterms:modified>
</cp:coreProperties>
</file>